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УО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Муниципальное казенное общеобразовательное учреждение для обучающихся с ограниченными возможностями здоровья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«Основная школа «Коррекция и развитие»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(МКОУ ОШ «Коррекция и развитие»)</w:t>
      </w:r>
    </w:p>
    <w:p w:rsidR="000817CD" w:rsidRDefault="000817CD" w:rsidP="000817CD">
      <w:pPr>
        <w:widowControl w:val="0"/>
        <w:tabs>
          <w:tab w:val="left" w:pos="5385"/>
          <w:tab w:val="left" w:pos="655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ab/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111"/>
        <w:gridCol w:w="1304"/>
        <w:gridCol w:w="3969"/>
      </w:tblGrid>
      <w:tr w:rsidR="000817CD" w:rsidTr="000817CD">
        <w:tc>
          <w:tcPr>
            <w:tcW w:w="4111" w:type="dxa"/>
            <w:hideMark/>
          </w:tcPr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ПРИНЯТ</w:t>
            </w:r>
            <w:r w:rsidR="00D440DE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</w:t>
            </w:r>
          </w:p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Педагогическим Советом</w:t>
            </w:r>
          </w:p>
          <w:p w:rsidR="000817CD" w:rsidRDefault="000817CD" w:rsidP="003A5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протокол от </w:t>
            </w:r>
            <w:r w:rsidR="006342F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30.08.2024 № 1</w:t>
            </w:r>
            <w:r w:rsidR="003A57CB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304" w:type="dxa"/>
          </w:tcPr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</w:p>
        </w:tc>
        <w:tc>
          <w:tcPr>
            <w:tcW w:w="3969" w:type="dxa"/>
            <w:hideMark/>
          </w:tcPr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УТВЕРЖДЕНА</w:t>
            </w:r>
          </w:p>
          <w:p w:rsidR="000817CD" w:rsidRDefault="000817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приказом МКОУ ОШ «Коррекция и развитие» </w:t>
            </w:r>
          </w:p>
          <w:p w:rsidR="000817CD" w:rsidRDefault="000817CD" w:rsidP="003A57C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от </w:t>
            </w:r>
            <w:r w:rsidR="006342F0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30.08.2024 № 111</w:t>
            </w:r>
          </w:p>
        </w:tc>
      </w:tr>
    </w:tbl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РАБОЧАЯ ПРОГРАММА</w:t>
      </w:r>
    </w:p>
    <w:p w:rsidR="000817CD" w:rsidRDefault="0010260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факультатив</w:t>
      </w:r>
      <w:r w:rsidR="00C44A02">
        <w:rPr>
          <w:rFonts w:ascii="Times New Roman" w:hAnsi="Times New Roman"/>
          <w:b/>
          <w:sz w:val="28"/>
          <w:szCs w:val="28"/>
        </w:rPr>
        <w:t>а</w:t>
      </w:r>
      <w:r w:rsidR="000817CD">
        <w:rPr>
          <w:rFonts w:ascii="Times New Roman" w:hAnsi="Times New Roman"/>
          <w:b/>
          <w:sz w:val="28"/>
          <w:szCs w:val="28"/>
        </w:rPr>
        <w:t xml:space="preserve"> «</w:t>
      </w:r>
      <w:r w:rsidR="002D07C2">
        <w:rPr>
          <w:rFonts w:ascii="Times New Roman" w:hAnsi="Times New Roman"/>
          <w:b/>
          <w:sz w:val="28"/>
          <w:szCs w:val="28"/>
        </w:rPr>
        <w:t>Азбука</w:t>
      </w:r>
      <w:r w:rsidR="000817CD" w:rsidRPr="000817CD">
        <w:rPr>
          <w:rFonts w:ascii="Times New Roman" w:hAnsi="Times New Roman"/>
          <w:b/>
          <w:sz w:val="28"/>
          <w:szCs w:val="28"/>
        </w:rPr>
        <w:t xml:space="preserve"> безопасности</w:t>
      </w:r>
      <w:r w:rsidR="000817CD">
        <w:rPr>
          <w:rFonts w:ascii="Times New Roman" w:hAnsi="Times New Roman"/>
          <w:b/>
          <w:sz w:val="28"/>
          <w:szCs w:val="28"/>
        </w:rPr>
        <w:t>»</w:t>
      </w:r>
    </w:p>
    <w:p w:rsidR="00D440DE" w:rsidRDefault="00FB2573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4</w:t>
      </w:r>
      <w:r w:rsidR="000817CD">
        <w:rPr>
          <w:rFonts w:ascii="Times New Roman" w:hAnsi="Times New Roman"/>
          <w:b/>
          <w:sz w:val="28"/>
          <w:szCs w:val="28"/>
        </w:rPr>
        <w:t xml:space="preserve"> </w:t>
      </w:r>
      <w:r w:rsidR="00D440DE">
        <w:rPr>
          <w:rFonts w:ascii="Times New Roman" w:hAnsi="Times New Roman"/>
          <w:b/>
          <w:sz w:val="28"/>
          <w:szCs w:val="28"/>
        </w:rPr>
        <w:t xml:space="preserve">Б </w:t>
      </w:r>
      <w:r w:rsidR="000817CD">
        <w:rPr>
          <w:rFonts w:ascii="Times New Roman" w:hAnsi="Times New Roman"/>
          <w:b/>
          <w:sz w:val="28"/>
          <w:szCs w:val="28"/>
        </w:rPr>
        <w:t xml:space="preserve">класс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</w:t>
      </w:r>
      <w:r w:rsidR="00D440DE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>ариант 2)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</w:t>
      </w:r>
    </w:p>
    <w:p w:rsidR="00C44A02" w:rsidRDefault="00C44A02" w:rsidP="00C44A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</w:t>
      </w:r>
      <w:r w:rsidR="000817CD">
        <w:rPr>
          <w:rFonts w:ascii="Times New Roman" w:hAnsi="Times New Roman"/>
          <w:sz w:val="28"/>
          <w:szCs w:val="28"/>
        </w:rPr>
        <w:t xml:space="preserve">Автор-составитель: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44A02">
        <w:rPr>
          <w:rFonts w:ascii="Times New Roman" w:hAnsi="Times New Roman"/>
          <w:sz w:val="28"/>
          <w:szCs w:val="28"/>
        </w:rPr>
        <w:t>Ишкова Виктория Анатольевна</w:t>
      </w:r>
      <w:r w:rsidR="00C44A02">
        <w:rPr>
          <w:rFonts w:ascii="Times New Roman" w:hAnsi="Times New Roman"/>
          <w:sz w:val="28"/>
          <w:szCs w:val="28"/>
        </w:rPr>
        <w:t>,</w:t>
      </w:r>
    </w:p>
    <w:p w:rsidR="00C44A02" w:rsidRPr="00C44A02" w:rsidRDefault="00C44A02" w:rsidP="00C44A0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</w:t>
      </w:r>
      <w:r w:rsidRPr="00C44A02">
        <w:rPr>
          <w:rFonts w:ascii="Times New Roman" w:eastAsia="Times New Roman" w:hAnsi="Times New Roman" w:cs="Times New Roman"/>
          <w:sz w:val="28"/>
          <w:szCs w:val="28"/>
          <w:lang w:eastAsia="en-US"/>
        </w:rPr>
        <w:t>учитель</w:t>
      </w:r>
    </w:p>
    <w:p w:rsidR="00C44A02" w:rsidRPr="00C44A02" w:rsidRDefault="00C44A02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440DE" w:rsidRPr="00C44A02" w:rsidRDefault="00D440DE" w:rsidP="00D440DE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en-US"/>
        </w:rPr>
      </w:pPr>
      <w:r w:rsidRPr="00C44A02">
        <w:rPr>
          <w:rFonts w:ascii="Times New Roman" w:eastAsia="Times New Roman" w:hAnsi="Times New Roman" w:cs="Times New Roman"/>
          <w:sz w:val="16"/>
          <w:szCs w:val="16"/>
          <w:lang w:eastAsia="en-US"/>
        </w:rPr>
        <w:t xml:space="preserve">                                                                                                                                                                                        </w:t>
      </w:r>
    </w:p>
    <w:p w:rsidR="00D440DE" w:rsidRPr="00C44A02" w:rsidRDefault="00D440DE" w:rsidP="00D440D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C44A02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                                                                                    </w:t>
      </w:r>
    </w:p>
    <w:p w:rsidR="00D440DE" w:rsidRPr="00C44A02" w:rsidRDefault="00D440DE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44A02">
        <w:rPr>
          <w:rFonts w:ascii="Times New Roman" w:hAnsi="Times New Roman"/>
          <w:sz w:val="28"/>
          <w:szCs w:val="28"/>
        </w:rPr>
        <w:t xml:space="preserve">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ind w:left="7513" w:hanging="241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817CD" w:rsidRDefault="000817CD" w:rsidP="000817CD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ОДОБРЕН</w:t>
      </w:r>
      <w:r w:rsidR="00674EEB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</w:t>
      </w:r>
    </w:p>
    <w:p w:rsidR="000817CD" w:rsidRDefault="000817CD" w:rsidP="00D704B1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на заседании методического объединения (протокол от </w:t>
      </w:r>
      <w:r w:rsidR="006342F0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27.08.2024 № 1</w:t>
      </w:r>
    </w:p>
    <w:p w:rsidR="00D704B1" w:rsidRPr="00D704B1" w:rsidRDefault="00D704B1" w:rsidP="00D704B1">
      <w:pPr>
        <w:widowControl w:val="0"/>
        <w:autoSpaceDE w:val="0"/>
        <w:autoSpaceDN w:val="0"/>
        <w:adjustRightInd w:val="0"/>
        <w:spacing w:after="0" w:line="240" w:lineRule="auto"/>
        <w:ind w:right="5386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0817CD" w:rsidRDefault="000817CD" w:rsidP="000817CD">
      <w:pPr>
        <w:shd w:val="clear" w:color="auto" w:fill="FFFFFF"/>
        <w:spacing w:before="100" w:beforeAutospacing="1"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Междуреченск, 202</w:t>
      </w:r>
      <w:r w:rsidR="003A57CB">
        <w:rPr>
          <w:rFonts w:ascii="Times New Roman" w:hAnsi="Times New Roman"/>
          <w:sz w:val="28"/>
          <w:szCs w:val="28"/>
        </w:rPr>
        <w:t>4</w:t>
      </w:r>
    </w:p>
    <w:p w:rsidR="000817CD" w:rsidRDefault="00220430" w:rsidP="00674E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440D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674EEB" w:rsidRPr="00674EEB" w:rsidRDefault="00674EEB" w:rsidP="00674EEB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20430" w:rsidRPr="00D440DE" w:rsidRDefault="00D704B1" w:rsidP="00674EE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Рабочая программа факультатива </w:t>
      </w:r>
      <w:r w:rsidR="00220430" w:rsidRPr="00D440D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«</w:t>
      </w:r>
      <w:r w:rsidR="002D07C2">
        <w:rPr>
          <w:rFonts w:ascii="Times New Roman" w:eastAsia="SimSun" w:hAnsi="Times New Roman" w:cs="Times New Roman"/>
          <w:sz w:val="24"/>
          <w:szCs w:val="24"/>
          <w:lang w:eastAsia="hi-IN" w:bidi="hi-IN"/>
        </w:rPr>
        <w:t>Азбука</w:t>
      </w:r>
      <w:r w:rsidR="00220430" w:rsidRPr="00D440DE">
        <w:rPr>
          <w:rFonts w:ascii="Times New Roman" w:eastAsia="SimSun" w:hAnsi="Times New Roman" w:cs="Times New Roman"/>
          <w:sz w:val="24"/>
          <w:szCs w:val="24"/>
          <w:lang w:eastAsia="hi-IN" w:bidi="hi-IN"/>
        </w:rPr>
        <w:t xml:space="preserve"> безопасности» </w:t>
      </w:r>
      <w:r w:rsidR="00220430" w:rsidRPr="00D440DE">
        <w:rPr>
          <w:rFonts w:ascii="Times New Roman" w:hAnsi="Times New Roman" w:cs="Times New Roman"/>
          <w:sz w:val="24"/>
          <w:szCs w:val="24"/>
        </w:rPr>
        <w:t xml:space="preserve">для </w:t>
      </w:r>
      <w:r w:rsidR="00FB2573">
        <w:rPr>
          <w:rFonts w:ascii="Times New Roman" w:hAnsi="Times New Roman" w:cs="Times New Roman"/>
          <w:sz w:val="24"/>
          <w:szCs w:val="24"/>
        </w:rPr>
        <w:t>4</w:t>
      </w:r>
      <w:r w:rsidR="000817CD" w:rsidRPr="00D440DE">
        <w:rPr>
          <w:rFonts w:ascii="Times New Roman" w:hAnsi="Times New Roman" w:cs="Times New Roman"/>
          <w:sz w:val="24"/>
          <w:szCs w:val="24"/>
        </w:rPr>
        <w:t xml:space="preserve"> класса</w:t>
      </w:r>
      <w:r w:rsidR="0010260D">
        <w:rPr>
          <w:rFonts w:ascii="Times New Roman" w:hAnsi="Times New Roman" w:cs="Times New Roman"/>
          <w:sz w:val="24"/>
          <w:szCs w:val="24"/>
        </w:rPr>
        <w:t xml:space="preserve"> составлен</w:t>
      </w:r>
      <w:r w:rsidR="00CF456F">
        <w:rPr>
          <w:rFonts w:ascii="Times New Roman" w:hAnsi="Times New Roman" w:cs="Times New Roman"/>
          <w:sz w:val="24"/>
          <w:szCs w:val="24"/>
        </w:rPr>
        <w:t>а</w:t>
      </w:r>
      <w:r w:rsidR="00220430" w:rsidRPr="00D440DE">
        <w:rPr>
          <w:rFonts w:ascii="Times New Roman" w:hAnsi="Times New Roman" w:cs="Times New Roman"/>
          <w:sz w:val="24"/>
          <w:szCs w:val="24"/>
        </w:rPr>
        <w:t xml:space="preserve"> на основе: требований к личностным и предметным возможным результатам освоения АООП   МКОУ ОШ «Коррекция и развитие»; программы формирования базовых учебных действий с учетом:</w:t>
      </w:r>
    </w:p>
    <w:p w:rsidR="00220430" w:rsidRPr="00D440DE" w:rsidRDefault="00220430" w:rsidP="00220430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D440DE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- Федерального государственного образовательного стандарта образования обучающихся с умственной отсталостью (интеллектуальными нарушениями);</w:t>
      </w:r>
    </w:p>
    <w:p w:rsidR="0042614B" w:rsidRPr="00D440DE" w:rsidRDefault="00220430" w:rsidP="0042614B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D440DE"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  <w:t>- Адаптированной основной общеобразовательной программы;</w:t>
      </w:r>
    </w:p>
    <w:p w:rsidR="00220430" w:rsidRPr="00674EEB" w:rsidRDefault="0042614B" w:rsidP="00674EEB">
      <w:pPr>
        <w:widowControl w:val="0"/>
        <w:autoSpaceDN w:val="0"/>
        <w:spacing w:after="0" w:line="240" w:lineRule="auto"/>
        <w:jc w:val="both"/>
        <w:textAlignment w:val="baseline"/>
        <w:rPr>
          <w:rFonts w:ascii="Times New Roman" w:eastAsia="Andale Sans UI" w:hAnsi="Times New Roman" w:cs="Times New Roman"/>
          <w:kern w:val="3"/>
          <w:sz w:val="24"/>
          <w:szCs w:val="24"/>
          <w:lang w:eastAsia="ja-JP" w:bidi="fa-IR"/>
        </w:rPr>
      </w:pPr>
      <w:r w:rsidRPr="00D440DE">
        <w:rPr>
          <w:rFonts w:ascii="Times New Roman" w:eastAsia="Times New Roman" w:hAnsi="Times New Roman" w:cs="Times New Roman"/>
          <w:sz w:val="24"/>
          <w:szCs w:val="24"/>
        </w:rPr>
        <w:tab/>
      </w:r>
      <w:r w:rsidR="00EE6216" w:rsidRPr="00D440DE">
        <w:rPr>
          <w:rFonts w:ascii="Times New Roman" w:eastAsia="Times New Roman" w:hAnsi="Times New Roman" w:cs="Times New Roman"/>
          <w:sz w:val="24"/>
          <w:szCs w:val="24"/>
        </w:rPr>
        <w:t xml:space="preserve">За основу </w:t>
      </w:r>
      <w:r w:rsidR="0010260D">
        <w:rPr>
          <w:rFonts w:ascii="Times New Roman" w:eastAsia="Times New Roman" w:hAnsi="Times New Roman" w:cs="Times New Roman"/>
          <w:sz w:val="24"/>
          <w:szCs w:val="24"/>
        </w:rPr>
        <w:t>данного курса</w:t>
      </w:r>
      <w:r w:rsidR="00EE6216" w:rsidRPr="00D440DE">
        <w:rPr>
          <w:rFonts w:ascii="Times New Roman" w:eastAsia="Times New Roman" w:hAnsi="Times New Roman" w:cs="Times New Roman"/>
          <w:sz w:val="24"/>
          <w:szCs w:val="24"/>
        </w:rPr>
        <w:t xml:space="preserve"> взяты</w:t>
      </w:r>
      <w:r w:rsidR="00513147" w:rsidRPr="00D440D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E6216" w:rsidRPr="00D440DE">
        <w:rPr>
          <w:rFonts w:ascii="Times New Roman" w:eastAsia="Times New Roman" w:hAnsi="Times New Roman" w:cs="Times New Roman"/>
          <w:sz w:val="24"/>
          <w:szCs w:val="24"/>
        </w:rPr>
        <w:t>учебная программа ОБЖ для специальных (коррекционных) образовательных учреждений 8 вида, разработанная ОГОУ ДПО «Иркутский институт повышения квалификации работников образования» кафедрой ОБЖ, физической культуры и экологии человека и учебника «Основы безопасности жизнедеятельности» для учащихся 1-4 классов общеобразовательных учреждений, авторы А.В. Гостюшин, Н.Н. Гостюшина, А.З.Лобанова, Ф.Д. Путинцев, В.Я. Сюньков.</w:t>
      </w:r>
    </w:p>
    <w:p w:rsidR="00D440DE" w:rsidRDefault="00D440DE" w:rsidP="00674EEB">
      <w:pPr>
        <w:pStyle w:val="a3"/>
        <w:ind w:firstLine="709"/>
        <w:jc w:val="both"/>
        <w:rPr>
          <w:b/>
          <w:bCs/>
        </w:rPr>
      </w:pPr>
      <w:r>
        <w:rPr>
          <w:b/>
          <w:bCs/>
        </w:rPr>
        <w:t>Цель:</w:t>
      </w:r>
    </w:p>
    <w:p w:rsidR="00220430" w:rsidRPr="00D440DE" w:rsidRDefault="00220430" w:rsidP="00674EEB">
      <w:pPr>
        <w:pStyle w:val="a3"/>
        <w:numPr>
          <w:ilvl w:val="0"/>
          <w:numId w:val="31"/>
        </w:numPr>
        <w:ind w:left="709" w:hanging="709"/>
        <w:jc w:val="both"/>
      </w:pPr>
      <w:r w:rsidRPr="00D440DE">
        <w:t>воспитание у учащихся ответственного отношения к личной и общественной безопасности и формирование у них опыта безопасной жизнедеятельности.</w:t>
      </w:r>
    </w:p>
    <w:p w:rsidR="00C174F7" w:rsidRPr="00D440DE" w:rsidRDefault="00C174F7" w:rsidP="000817CD">
      <w:pPr>
        <w:pStyle w:val="a3"/>
        <w:jc w:val="both"/>
        <w:rPr>
          <w:b/>
          <w:bCs/>
        </w:rPr>
      </w:pPr>
    </w:p>
    <w:p w:rsidR="00C174F7" w:rsidRPr="00D440DE" w:rsidRDefault="00220430" w:rsidP="000315A7">
      <w:pPr>
        <w:pStyle w:val="a3"/>
        <w:jc w:val="center"/>
        <w:rPr>
          <w:b/>
        </w:rPr>
      </w:pPr>
      <w:r w:rsidRPr="00D440DE">
        <w:rPr>
          <w:b/>
        </w:rPr>
        <w:t xml:space="preserve">Общая характеристика </w:t>
      </w:r>
      <w:r w:rsidR="00D440DE">
        <w:rPr>
          <w:b/>
        </w:rPr>
        <w:t xml:space="preserve">учебного </w:t>
      </w:r>
      <w:r w:rsidR="00F70CD8">
        <w:rPr>
          <w:b/>
        </w:rPr>
        <w:t>курса</w:t>
      </w:r>
    </w:p>
    <w:p w:rsidR="000817CD" w:rsidRPr="00D440DE" w:rsidRDefault="000817CD" w:rsidP="000817CD">
      <w:pPr>
        <w:pStyle w:val="a3"/>
        <w:jc w:val="both"/>
        <w:rPr>
          <w:b/>
        </w:rPr>
      </w:pPr>
    </w:p>
    <w:p w:rsidR="00220430" w:rsidRPr="00D440DE" w:rsidRDefault="00220430" w:rsidP="000817CD">
      <w:pPr>
        <w:pStyle w:val="a3"/>
        <w:ind w:firstLine="708"/>
        <w:jc w:val="both"/>
      </w:pPr>
      <w:r w:rsidRPr="00D440DE">
        <w:t>Введение курса «</w:t>
      </w:r>
      <w:r w:rsidR="002D07C2">
        <w:t>Азбука</w:t>
      </w:r>
      <w:r w:rsidRPr="00D440DE">
        <w:t xml:space="preserve"> безопасности» в учебный план начальной школы предназначен для начального формирования у младших школьников сознательного отношения к вопросам личной безопасности и безопасности окружающих, приобретения первичных знаний и умений распознавать и оценивать опасные ситуации, определять способы защиты от них.</w:t>
      </w:r>
    </w:p>
    <w:p w:rsidR="00220430" w:rsidRPr="00D440DE" w:rsidRDefault="0010260D" w:rsidP="000817CD">
      <w:pPr>
        <w:pStyle w:val="a3"/>
        <w:ind w:firstLine="708"/>
        <w:jc w:val="both"/>
      </w:pPr>
      <w:r>
        <w:t>Курс нацелен</w:t>
      </w:r>
      <w:r w:rsidR="00220430" w:rsidRPr="00D440DE">
        <w:t xml:space="preserve"> на </w:t>
      </w:r>
      <w:r w:rsidR="0069447A" w:rsidRPr="00D440DE">
        <w:t>об</w:t>
      </w:r>
      <w:r w:rsidR="00220430" w:rsidRPr="00D440DE">
        <w:t>уча</w:t>
      </w:r>
      <w:r w:rsidR="0069447A" w:rsidRPr="00D440DE">
        <w:t>ю</w:t>
      </w:r>
      <w:r w:rsidR="000817CD" w:rsidRPr="00D440DE">
        <w:t xml:space="preserve">щихся </w:t>
      </w:r>
      <w:r w:rsidR="00FB2573">
        <w:t>4</w:t>
      </w:r>
      <w:r w:rsidR="000817CD" w:rsidRPr="00D440DE">
        <w:t xml:space="preserve"> класса </w:t>
      </w:r>
      <w:r w:rsidR="00220430" w:rsidRPr="00D440DE">
        <w:t>с умер</w:t>
      </w:r>
      <w:r w:rsidR="00D440DE">
        <w:t>енной умственной отсталостью. В</w:t>
      </w:r>
      <w:r w:rsidR="00220430" w:rsidRPr="00D440DE">
        <w:t>ключает новые для учащихся знания, не содержащиеся в базовых программах.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t>Занятия строятся на комплексной основе с использованием разных видов деятельности: игровой, конструктивной, изобразительной (рисование, аппликация), которые будут способствовать расширению, повторению и закреплению предъявляемого материала.</w:t>
      </w:r>
    </w:p>
    <w:p w:rsidR="00220430" w:rsidRPr="00D440DE" w:rsidRDefault="0010260D" w:rsidP="000817CD">
      <w:pPr>
        <w:pStyle w:val="a3"/>
        <w:ind w:firstLine="708"/>
        <w:jc w:val="both"/>
      </w:pPr>
      <w:r>
        <w:t>Курс составлен</w:t>
      </w:r>
      <w:r w:rsidR="00220430" w:rsidRPr="00D440DE">
        <w:t xml:space="preserve"> таким образом, что расширение объема изучаемого содержания и увеличение степени его сложности происходит очень медленно. Изучаемый материал постоянно повторяется в различных предметно-практических и игровых ситуациях.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t xml:space="preserve">При разработке </w:t>
      </w:r>
      <w:r w:rsidR="0010260D">
        <w:t>курса</w:t>
      </w:r>
      <w:r w:rsidRPr="00D440DE">
        <w:t xml:space="preserve"> учитывались современные тенденции и подходы к организации и содержанию образования детей с тяжелыми нарушениями психофизического и интеллектуального развития, нашедшие отражение в комплексных программно-методических материалах Бгажноковой И.М., Ульянцевой М.В., Комаровой С.В.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t xml:space="preserve">Факультатив </w:t>
      </w:r>
      <w:r w:rsidR="0010260D" w:rsidRPr="0010260D">
        <w:t xml:space="preserve">«Азбука безопасности» </w:t>
      </w:r>
      <w:r w:rsidRPr="00D440DE">
        <w:t>предназначен для изучения учащимися различных чрезвычайных ситуаций, к умению находить выход из ситуаций, опасных для жизни и здоровья путем формирования у них системы знаний об основах безопасности жизнедеятельности человека и общества, обучения практическим навыкам охраны жизни и здоровья.</w:t>
      </w:r>
    </w:p>
    <w:p w:rsidR="00220430" w:rsidRPr="00D440DE" w:rsidRDefault="0010260D" w:rsidP="000817CD">
      <w:pPr>
        <w:pStyle w:val="a3"/>
        <w:ind w:firstLine="708"/>
        <w:jc w:val="both"/>
      </w:pPr>
      <w:r>
        <w:t>Со</w:t>
      </w:r>
      <w:r w:rsidR="00220430" w:rsidRPr="00D440DE">
        <w:t>стоит из разделов: «Правила дорожного движения», «Правила пожарной безопасности», «Защита от чрезвычайных ситуаций», «Охрана жизни и здоровья» и построена на основе следующих принципов: учет возрастных особенностей учащихся, сочетание психологического и культурологического сопровождения, систематичность.</w:t>
      </w:r>
    </w:p>
    <w:p w:rsidR="00220430" w:rsidRPr="00D440DE" w:rsidRDefault="00220430" w:rsidP="000817CD">
      <w:pPr>
        <w:pStyle w:val="a3"/>
        <w:ind w:firstLine="708"/>
        <w:jc w:val="both"/>
      </w:pPr>
      <w:r w:rsidRPr="00D440DE">
        <w:t xml:space="preserve">Разделы </w:t>
      </w:r>
      <w:r w:rsidR="0010260D">
        <w:t>факультативного курса</w:t>
      </w:r>
      <w:r w:rsidRPr="00D440DE">
        <w:t xml:space="preserve"> имеют собственные, внутренние принципы построения материала и формулировки тем. Общим принципом</w:t>
      </w:r>
      <w:r w:rsidR="0010260D">
        <w:t xml:space="preserve"> построения всего курса</w:t>
      </w:r>
      <w:r w:rsidRPr="00D440DE">
        <w:t xml:space="preserve">, </w:t>
      </w:r>
      <w:r w:rsidRPr="00D440DE">
        <w:lastRenderedPageBreak/>
        <w:t xml:space="preserve">объединяющим ее разделы, является принцип расширения социального опыта безопасной жизнедеятельности </w:t>
      </w:r>
      <w:r w:rsidR="00C174F7" w:rsidRPr="00D440DE">
        <w:t>об</w:t>
      </w:r>
      <w:r w:rsidRPr="00D440DE">
        <w:t>уча</w:t>
      </w:r>
      <w:r w:rsidR="00C174F7" w:rsidRPr="00D440DE">
        <w:t>ю</w:t>
      </w:r>
      <w:r w:rsidRPr="00D440DE">
        <w:t>щихся.</w:t>
      </w:r>
    </w:p>
    <w:p w:rsidR="00DC6E70" w:rsidRPr="00D440DE" w:rsidRDefault="00DC6E70" w:rsidP="00674EEB">
      <w:pPr>
        <w:pStyle w:val="docdata"/>
        <w:spacing w:before="0" w:beforeAutospacing="0" w:after="0" w:afterAutospacing="0"/>
        <w:ind w:firstLine="709"/>
        <w:jc w:val="both"/>
      </w:pPr>
      <w:r w:rsidRPr="00D440DE">
        <w:rPr>
          <w:color w:val="000000"/>
        </w:rPr>
        <w:t xml:space="preserve">Структура </w:t>
      </w:r>
      <w:r w:rsidR="0010260D">
        <w:rPr>
          <w:color w:val="000000"/>
        </w:rPr>
        <w:t>курса</w:t>
      </w:r>
      <w:r w:rsidRPr="00D440DE">
        <w:rPr>
          <w:color w:val="000000"/>
        </w:rPr>
        <w:t xml:space="preserve"> учитывает особенности обучения учащихся различного возраста и интеллекта. Все разделы построены по принципу развертывания системы знаний от простого к сложному, чтобы у школьников от класса к классу вырабатывалась психологическая готовность к трудным и опасным ситуациям в реальной жизни, в их контактах с природой, техникой, людьми. Каждый раздел имеет 8-9 тем. При этом количество тем может варьироваться.</w:t>
      </w:r>
    </w:p>
    <w:p w:rsidR="00DC6E70" w:rsidRPr="00D440DE" w:rsidRDefault="00DC6E70" w:rsidP="00674EEB">
      <w:pPr>
        <w:pStyle w:val="a6"/>
        <w:spacing w:before="0" w:beforeAutospacing="0" w:after="0" w:afterAutospacing="0"/>
        <w:ind w:firstLine="709"/>
        <w:jc w:val="both"/>
      </w:pPr>
      <w:r w:rsidRPr="00D440DE">
        <w:rPr>
          <w:color w:val="000000"/>
        </w:rPr>
        <w:t xml:space="preserve">Формы занятий данной программы определяются возрастными психофизиологическими особенностями учащихся. Занятия проводятся в основном в виде бесед, практических работ и сюжетно-ролевых игр. </w:t>
      </w:r>
    </w:p>
    <w:p w:rsidR="00DC6E70" w:rsidRPr="00D440DE" w:rsidRDefault="0010260D" w:rsidP="00674EEB">
      <w:pPr>
        <w:pStyle w:val="a6"/>
        <w:spacing w:before="0" w:beforeAutospacing="0" w:after="0" w:afterAutospacing="0"/>
        <w:ind w:firstLine="709"/>
        <w:jc w:val="both"/>
      </w:pPr>
      <w:r>
        <w:rPr>
          <w:color w:val="000000"/>
        </w:rPr>
        <w:t>Факультативный курс</w:t>
      </w:r>
      <w:r w:rsidR="00DC6E70" w:rsidRPr="00D440DE">
        <w:rPr>
          <w:color w:val="000000"/>
        </w:rPr>
        <w:t xml:space="preserve"> предполагает использование разнообразных наглядных средств обучения: модели, макеты, настольные игры, электронные средства обучения (компьютер, медиапроектор). </w:t>
      </w:r>
    </w:p>
    <w:p w:rsidR="00DC6E70" w:rsidRPr="00D440DE" w:rsidRDefault="00DC6E70" w:rsidP="00674EEB">
      <w:pPr>
        <w:pStyle w:val="a6"/>
        <w:tabs>
          <w:tab w:val="left" w:pos="709"/>
        </w:tabs>
        <w:spacing w:before="0" w:beforeAutospacing="0" w:after="0" w:afterAutospacing="0"/>
        <w:ind w:firstLine="709"/>
        <w:jc w:val="both"/>
      </w:pPr>
      <w:r w:rsidRPr="00D440DE">
        <w:rPr>
          <w:color w:val="000000"/>
        </w:rPr>
        <w:t>Обязательно включаются в содержание занятий такие элементы, как:</w:t>
      </w:r>
    </w:p>
    <w:p w:rsidR="00DC6E70" w:rsidRPr="00D440DE" w:rsidRDefault="00DC6E70" w:rsidP="00674EEB">
      <w:pPr>
        <w:pStyle w:val="a6"/>
        <w:numPr>
          <w:ilvl w:val="0"/>
          <w:numId w:val="32"/>
        </w:numPr>
        <w:tabs>
          <w:tab w:val="clear" w:pos="720"/>
          <w:tab w:val="left" w:pos="709"/>
        </w:tabs>
        <w:spacing w:before="0" w:beforeAutospacing="0" w:after="0" w:afterAutospacing="0"/>
        <w:ind w:hanging="720"/>
        <w:jc w:val="both"/>
      </w:pPr>
      <w:r w:rsidRPr="00D440DE">
        <w:rPr>
          <w:color w:val="000000"/>
        </w:rPr>
        <w:t>провоцирование в начале занятия интереса к новой теме с помощью загадок, вопросов, примеров, проблемных ситуаций, игровых ситуаций и т.д.;</w:t>
      </w:r>
    </w:p>
    <w:p w:rsidR="00DC6E70" w:rsidRPr="00D440DE" w:rsidRDefault="00DC6E70" w:rsidP="00674EEB">
      <w:pPr>
        <w:pStyle w:val="a6"/>
        <w:numPr>
          <w:ilvl w:val="0"/>
          <w:numId w:val="32"/>
        </w:numPr>
        <w:tabs>
          <w:tab w:val="clear" w:pos="720"/>
          <w:tab w:val="left" w:pos="709"/>
        </w:tabs>
        <w:spacing w:before="0" w:beforeAutospacing="0" w:after="0" w:afterAutospacing="0"/>
        <w:ind w:hanging="720"/>
        <w:jc w:val="both"/>
      </w:pPr>
      <w:r w:rsidRPr="00D440DE">
        <w:rPr>
          <w:color w:val="000000"/>
        </w:rPr>
        <w:t>сюжетно-ролевые игры;</w:t>
      </w:r>
    </w:p>
    <w:p w:rsidR="00DC6E70" w:rsidRPr="00D440DE" w:rsidRDefault="00DC6E70" w:rsidP="00674EEB">
      <w:pPr>
        <w:pStyle w:val="a6"/>
        <w:numPr>
          <w:ilvl w:val="0"/>
          <w:numId w:val="32"/>
        </w:numPr>
        <w:tabs>
          <w:tab w:val="clear" w:pos="720"/>
          <w:tab w:val="left" w:pos="709"/>
        </w:tabs>
        <w:spacing w:before="0" w:beforeAutospacing="0" w:after="0" w:afterAutospacing="0"/>
        <w:ind w:hanging="720"/>
        <w:jc w:val="both"/>
      </w:pPr>
      <w:r w:rsidRPr="00D440DE">
        <w:rPr>
          <w:color w:val="000000"/>
        </w:rPr>
        <w:t>активные паузы (проведение физкультминуток). </w:t>
      </w:r>
    </w:p>
    <w:p w:rsidR="00DC6E70" w:rsidRPr="00D440DE" w:rsidRDefault="00DC6E70" w:rsidP="000817CD">
      <w:pPr>
        <w:pStyle w:val="a6"/>
        <w:spacing w:before="0" w:beforeAutospacing="0" w:after="0" w:afterAutospacing="0"/>
        <w:ind w:firstLine="709"/>
        <w:jc w:val="both"/>
      </w:pPr>
      <w:r w:rsidRPr="00D440DE">
        <w:rPr>
          <w:color w:val="000000"/>
        </w:rPr>
        <w:t xml:space="preserve">На занятиях дается право высказаться всем желающим учащимся и поощряется любая активность. </w:t>
      </w:r>
    </w:p>
    <w:p w:rsidR="00DC6E70" w:rsidRPr="00D440DE" w:rsidRDefault="000817CD" w:rsidP="00674EEB">
      <w:pPr>
        <w:pStyle w:val="a6"/>
        <w:spacing w:before="0" w:beforeAutospacing="0" w:after="0" w:afterAutospacing="0"/>
        <w:ind w:firstLine="142"/>
        <w:jc w:val="both"/>
      </w:pPr>
      <w:r w:rsidRPr="00D440DE">
        <w:rPr>
          <w:color w:val="000000"/>
        </w:rPr>
        <w:t>        </w:t>
      </w:r>
      <w:r w:rsidR="00674EEB">
        <w:rPr>
          <w:color w:val="000000"/>
        </w:rPr>
        <w:t xml:space="preserve"> </w:t>
      </w:r>
      <w:r w:rsidR="00DC6E70" w:rsidRPr="00D440DE">
        <w:rPr>
          <w:color w:val="000000"/>
        </w:rPr>
        <w:t xml:space="preserve">Согласно требованиям образовательных стандартов </w:t>
      </w:r>
      <w:r w:rsidR="0010260D">
        <w:rPr>
          <w:color w:val="000000"/>
        </w:rPr>
        <w:t>курс</w:t>
      </w:r>
      <w:r w:rsidR="00DC6E70" w:rsidRPr="00D440DE">
        <w:rPr>
          <w:color w:val="000000"/>
        </w:rPr>
        <w:t xml:space="preserve"> содержит материал, на основе которого формируется способность школьников применять знания на практике: поведение</w:t>
      </w:r>
      <w:r w:rsidR="00DC6E70" w:rsidRPr="00D440DE">
        <w:rPr>
          <w:b/>
          <w:bCs/>
          <w:color w:val="000000"/>
        </w:rPr>
        <w:t> </w:t>
      </w:r>
      <w:r w:rsidR="00DC6E70" w:rsidRPr="00D440DE">
        <w:rPr>
          <w:color w:val="000000"/>
        </w:rPr>
        <w:t>в опасных и чрезвычайных ситуациях и бережного отношения к себе и окружающей среде</w:t>
      </w:r>
    </w:p>
    <w:p w:rsidR="000315A7" w:rsidRPr="00D440DE" w:rsidRDefault="000315A7" w:rsidP="000817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EE6216" w:rsidRPr="00D440DE" w:rsidRDefault="00EE6216" w:rsidP="000315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D440D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Место  предмета  в учебном плане</w:t>
      </w:r>
    </w:p>
    <w:p w:rsidR="000817CD" w:rsidRPr="00D440DE" w:rsidRDefault="000817CD" w:rsidP="000817C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D440DE" w:rsidRDefault="00D440DE" w:rsidP="00D440D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В соответствии с учебным планом МКОУ ОШ «Коррекция и развитие»</w:t>
      </w:r>
      <w:r w:rsidRPr="00D440D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общий</w:t>
      </w:r>
      <w:r w:rsidRPr="00D440DE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объём</w:t>
      </w:r>
      <w:r w:rsidRPr="00D440DE">
        <w:rPr>
          <w:rFonts w:ascii="Times New Roman" w:eastAsia="Times New Roman" w:hAnsi="Times New Roman" w:cs="Times New Roman"/>
          <w:spacing w:val="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учебного</w:t>
      </w:r>
      <w:r w:rsidRPr="00D440D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времени</w:t>
      </w:r>
      <w:r w:rsidRPr="00D440D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="003A57C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в </w:t>
      </w:r>
      <w:r w:rsidR="00FB2573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4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классе</w:t>
      </w:r>
      <w:r w:rsidRPr="00D440D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en-US"/>
        </w:rPr>
        <w:t>34</w:t>
      </w:r>
      <w:r w:rsidRPr="00D440DE">
        <w:rPr>
          <w:rFonts w:ascii="Times New Roman" w:eastAsia="Times New Roman" w:hAnsi="Times New Roman" w:cs="Times New Roman"/>
          <w:spacing w:val="1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часа  в</w:t>
      </w:r>
      <w:r w:rsidRPr="00D440DE">
        <w:rPr>
          <w:rFonts w:ascii="Times New Roman" w:eastAsia="Times New Roman" w:hAnsi="Times New Roman" w:cs="Times New Roman"/>
          <w:spacing w:val="-1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год,</w:t>
      </w:r>
      <w:r w:rsidRPr="00D440DE">
        <w:rPr>
          <w:rFonts w:ascii="Times New Roman" w:eastAsia="Times New Roman" w:hAnsi="Times New Roman" w:cs="Times New Roman"/>
          <w:spacing w:val="-3"/>
          <w:sz w:val="24"/>
          <w:szCs w:val="24"/>
          <w:lang w:eastAsia="en-US"/>
        </w:rPr>
        <w:t xml:space="preserve"> </w:t>
      </w:r>
      <w:r w:rsidR="003A57CB">
        <w:rPr>
          <w:rFonts w:ascii="Times New Roman" w:eastAsia="Times New Roman" w:hAnsi="Times New Roman" w:cs="Times New Roman"/>
          <w:sz w:val="24"/>
          <w:szCs w:val="24"/>
          <w:lang w:eastAsia="en-US"/>
        </w:rPr>
        <w:t>1</w:t>
      </w:r>
      <w:r w:rsidRPr="00D440D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час</w:t>
      </w:r>
      <w:r w:rsidRPr="00D440D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в</w:t>
      </w:r>
      <w:r w:rsidRPr="00D440DE">
        <w:rPr>
          <w:rFonts w:ascii="Times New Roman" w:eastAsia="Times New Roman" w:hAnsi="Times New Roman" w:cs="Times New Roman"/>
          <w:spacing w:val="-2"/>
          <w:sz w:val="24"/>
          <w:szCs w:val="24"/>
          <w:lang w:eastAsia="en-US"/>
        </w:rPr>
        <w:t xml:space="preserve"> </w:t>
      </w:r>
      <w:r w:rsidRPr="00D440DE">
        <w:rPr>
          <w:rFonts w:ascii="Times New Roman" w:eastAsia="Times New Roman" w:hAnsi="Times New Roman" w:cs="Times New Roman"/>
          <w:sz w:val="24"/>
          <w:szCs w:val="24"/>
          <w:lang w:eastAsia="en-US"/>
        </w:rPr>
        <w:t>неделю.</w:t>
      </w:r>
    </w:p>
    <w:p w:rsidR="00D440DE" w:rsidRPr="00D440DE" w:rsidRDefault="00D440DE" w:rsidP="00D440DE">
      <w:pPr>
        <w:widowControl w:val="0"/>
        <w:autoSpaceDE w:val="0"/>
        <w:autoSpaceDN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D440DE" w:rsidRPr="00D440DE" w:rsidRDefault="00D440DE" w:rsidP="00D440DE">
      <w:pPr>
        <w:widowControl w:val="0"/>
        <w:autoSpaceDE w:val="0"/>
        <w:autoSpaceDN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</w:pPr>
      <w:r w:rsidRPr="00D440DE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 xml:space="preserve">Планируемые  возможные результаты освоения учебного </w:t>
      </w:r>
      <w:r w:rsidR="0010260D">
        <w:rPr>
          <w:rFonts w:ascii="Times New Roman" w:eastAsia="Times New Roman" w:hAnsi="Times New Roman" w:cs="Times New Roman"/>
          <w:b/>
          <w:bCs/>
          <w:sz w:val="24"/>
          <w:szCs w:val="24"/>
          <w:lang w:eastAsia="en-US"/>
        </w:rPr>
        <w:t>курса</w:t>
      </w:r>
    </w:p>
    <w:p w:rsidR="000315A7" w:rsidRPr="00D440DE" w:rsidRDefault="000315A7" w:rsidP="000315A7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color w:val="291E1E"/>
          <w:sz w:val="24"/>
          <w:szCs w:val="24"/>
        </w:rPr>
      </w:pPr>
    </w:p>
    <w:p w:rsidR="000315A7" w:rsidRPr="00674EEB" w:rsidRDefault="000315A7" w:rsidP="00674EE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 xml:space="preserve">Личностные </w:t>
      </w:r>
      <w:r w:rsidR="00D440DE" w:rsidRPr="00674EEB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(возможные) 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>результаты: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0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адаптация учащихся к условиям обучения;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элементарных навыков уважительного отношения к чужому мнению;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гражданское самосознание и чувство патриотизма;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коммуникативных умений и социальных контактов с окружающими людьми, адекватного поведения в социуме;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элементарных практических знаний об окружающем природном и социальном мире, способствующих социальной реабилитации и адаптации;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социально-бытовых, трудовых умений и навыков, обеспечивающих безопасную жизнедеятельность;</w:t>
      </w:r>
    </w:p>
    <w:p w:rsidR="000315A7" w:rsidRPr="00674EEB" w:rsidRDefault="000315A7" w:rsidP="00674EEB">
      <w:pPr>
        <w:pStyle w:val="a5"/>
        <w:numPr>
          <w:ilvl w:val="0"/>
          <w:numId w:val="33"/>
        </w:numPr>
        <w:shd w:val="clear" w:color="auto" w:fill="FFFFFF"/>
        <w:spacing w:before="15" w:after="15"/>
        <w:ind w:left="709" w:right="15" w:hanging="720"/>
        <w:jc w:val="both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формирование установки на безопасный, здоровый образ жизни, бережному отношению к материальным ценностям.</w:t>
      </w:r>
    </w:p>
    <w:p w:rsidR="000315A7" w:rsidRPr="00D440DE" w:rsidRDefault="000315A7" w:rsidP="000315A7">
      <w:pPr>
        <w:shd w:val="clear" w:color="auto" w:fill="FFFFFF"/>
        <w:spacing w:before="15" w:after="15"/>
        <w:ind w:right="15"/>
        <w:rPr>
          <w:rFonts w:ascii="Times New Roman" w:eastAsia="Times New Roman" w:hAnsi="Times New Roman" w:cs="Times New Roman"/>
          <w:caps/>
          <w:sz w:val="24"/>
          <w:szCs w:val="24"/>
        </w:rPr>
      </w:pPr>
    </w:p>
    <w:p w:rsidR="000315A7" w:rsidRPr="00674EEB" w:rsidRDefault="000315A7" w:rsidP="00674EEB">
      <w:pPr>
        <w:shd w:val="clear" w:color="auto" w:fill="FFFFFF"/>
        <w:spacing w:before="15" w:after="15"/>
        <w:ind w:right="15"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iCs/>
          <w:sz w:val="24"/>
          <w:szCs w:val="24"/>
        </w:rPr>
        <w:t>Предметные</w:t>
      </w:r>
      <w:r w:rsidR="00840DF9" w:rsidRPr="00674EEB">
        <w:rPr>
          <w:rFonts w:ascii="Times New Roman" w:eastAsia="Times New Roman" w:hAnsi="Times New Roman" w:cs="Times New Roman"/>
          <w:spacing w:val="-7"/>
          <w:sz w:val="24"/>
          <w:szCs w:val="24"/>
          <w:lang w:eastAsia="en-US"/>
        </w:rPr>
        <w:t xml:space="preserve">(возможные) </w:t>
      </w:r>
      <w:r w:rsidRPr="00674EEB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результаты: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iCs/>
          <w:sz w:val="24"/>
          <w:szCs w:val="24"/>
        </w:rPr>
        <w:t>имеет представление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 xml:space="preserve"> об опасных погодных явлениях;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iCs/>
          <w:sz w:val="24"/>
          <w:szCs w:val="24"/>
        </w:rPr>
        <w:lastRenderedPageBreak/>
        <w:t>умеет</w:t>
      </w:r>
      <w:r w:rsidRPr="00674EE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 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>правильно вести себя на водоеме зимой;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правильно переходит дороги при высадке из транспортных средств;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различает сигналы светофора;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умеет разговаривать с незнакомыми людьми при звонке в дверь или по телефону;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соблюдает меры безопасности при пользовании предметами бытовой химии, электрическими, газовыми приборами и печным отоплением;</w:t>
      </w:r>
    </w:p>
    <w:p w:rsidR="000315A7" w:rsidRPr="00674EEB" w:rsidRDefault="000315A7" w:rsidP="00674EEB">
      <w:pPr>
        <w:pStyle w:val="a5"/>
        <w:numPr>
          <w:ilvl w:val="0"/>
          <w:numId w:val="34"/>
        </w:numPr>
        <w:shd w:val="clear" w:color="auto" w:fill="FFFFFF"/>
        <w:spacing w:before="15" w:after="15"/>
        <w:ind w:right="15"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умеет действовать при обнаружении загорания в лесу, в поле.</w:t>
      </w:r>
    </w:p>
    <w:p w:rsidR="000315A7" w:rsidRPr="00D440DE" w:rsidRDefault="000315A7" w:rsidP="00840DF9">
      <w:pPr>
        <w:pStyle w:val="a3"/>
        <w:spacing w:line="276" w:lineRule="auto"/>
        <w:rPr>
          <w:b/>
        </w:rPr>
      </w:pPr>
    </w:p>
    <w:p w:rsidR="000315A7" w:rsidRPr="00D440DE" w:rsidRDefault="000315A7" w:rsidP="000315A7">
      <w:pPr>
        <w:pStyle w:val="a3"/>
        <w:spacing w:line="276" w:lineRule="auto"/>
        <w:jc w:val="center"/>
        <w:rPr>
          <w:b/>
        </w:rPr>
      </w:pPr>
      <w:r w:rsidRPr="00D440DE">
        <w:rPr>
          <w:b/>
        </w:rPr>
        <w:t xml:space="preserve">Содержание учебного </w:t>
      </w:r>
      <w:r w:rsidR="0010260D">
        <w:rPr>
          <w:b/>
        </w:rPr>
        <w:t>курса</w:t>
      </w:r>
    </w:p>
    <w:p w:rsidR="000315A7" w:rsidRPr="00D440DE" w:rsidRDefault="000315A7" w:rsidP="000315A7">
      <w:pPr>
        <w:pStyle w:val="a3"/>
        <w:spacing w:line="276" w:lineRule="auto"/>
        <w:jc w:val="center"/>
        <w:rPr>
          <w:b/>
        </w:rPr>
      </w:pPr>
    </w:p>
    <w:p w:rsidR="000315A7" w:rsidRPr="00674EEB" w:rsidRDefault="000315A7" w:rsidP="00674EEB">
      <w:pPr>
        <w:pStyle w:val="a5"/>
        <w:numPr>
          <w:ilvl w:val="0"/>
          <w:numId w:val="35"/>
        </w:numPr>
        <w:shd w:val="clear" w:color="auto" w:fill="FFFFFF"/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sz w:val="24"/>
          <w:szCs w:val="24"/>
        </w:rPr>
        <w:t>Правила дорожного движения.</w:t>
      </w:r>
    </w:p>
    <w:p w:rsidR="000315A7" w:rsidRPr="00674EEB" w:rsidRDefault="000315A7" w:rsidP="00674EEB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участниками дорожного движения. Движение пешеходов и автотранспорта. Условия безопасного поведения на дороге. Правила перехода дорог. Дорожные знаки и их назначение (указательные, предупреждающие, сервиса). Специальный транспорт (пожарная машина, скорая помощь, </w:t>
      </w:r>
      <w:r w:rsidR="00840DF9" w:rsidRPr="00674EEB">
        <w:rPr>
          <w:rFonts w:ascii="Times New Roman" w:eastAsia="Times New Roman" w:hAnsi="Times New Roman" w:cs="Times New Roman"/>
          <w:sz w:val="24"/>
          <w:szCs w:val="24"/>
        </w:rPr>
        <w:t>полиция). Опасность на дорогах.</w:t>
      </w:r>
    </w:p>
    <w:p w:rsidR="000315A7" w:rsidRPr="00674EEB" w:rsidRDefault="000315A7" w:rsidP="00674EEB">
      <w:pPr>
        <w:pStyle w:val="a5"/>
        <w:numPr>
          <w:ilvl w:val="0"/>
          <w:numId w:val="35"/>
        </w:numPr>
        <w:shd w:val="clear" w:color="auto" w:fill="FFFFFF"/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sz w:val="24"/>
          <w:szCs w:val="24"/>
        </w:rPr>
        <w:t>Правила пожарной безопасности.</w:t>
      </w:r>
    </w:p>
    <w:p w:rsidR="000315A7" w:rsidRPr="00674EEB" w:rsidRDefault="000315A7" w:rsidP="00674EEB">
      <w:pPr>
        <w:pStyle w:val="a5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Причины пожаров. Средства тушения огня. Знаки пожарной безопасности.</w:t>
      </w:r>
      <w:r w:rsidR="00674E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>Правильное пользование электроприборами. Чем опасен дым. Практические</w:t>
      </w:r>
    </w:p>
    <w:p w:rsidR="000315A7" w:rsidRPr="00674EEB" w:rsidRDefault="000315A7" w:rsidP="00674EEB">
      <w:pPr>
        <w:pStyle w:val="a5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занятия по отработке навыков вызова пожарной команды, эвакуаци</w:t>
      </w:r>
      <w:r w:rsidR="00840DF9" w:rsidRPr="00674EEB">
        <w:rPr>
          <w:rFonts w:ascii="Times New Roman" w:eastAsia="Times New Roman" w:hAnsi="Times New Roman" w:cs="Times New Roman"/>
          <w:sz w:val="24"/>
          <w:szCs w:val="24"/>
        </w:rPr>
        <w:t>и из класса в безопасное место.</w:t>
      </w:r>
    </w:p>
    <w:p w:rsidR="000315A7" w:rsidRPr="00674EEB" w:rsidRDefault="000315A7" w:rsidP="00674EEB">
      <w:pPr>
        <w:pStyle w:val="a5"/>
        <w:numPr>
          <w:ilvl w:val="0"/>
          <w:numId w:val="35"/>
        </w:numPr>
        <w:shd w:val="clear" w:color="auto" w:fill="FFFFFF"/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sz w:val="24"/>
          <w:szCs w:val="24"/>
        </w:rPr>
        <w:t>Защита от чрезвычайных ситуаций.</w:t>
      </w:r>
    </w:p>
    <w:p w:rsidR="000315A7" w:rsidRPr="00674EEB" w:rsidRDefault="000315A7" w:rsidP="00674EEB">
      <w:pPr>
        <w:pStyle w:val="a5"/>
        <w:shd w:val="clear" w:color="auto" w:fill="FFFFFF"/>
        <w:spacing w:after="0"/>
        <w:ind w:left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 xml:space="preserve">Чрезвычайные ситуации: наводнение, ураган. Безопасное поведение на природе, на воде. Как избежать неприятностей во дворе и на улице, дома. </w:t>
      </w:r>
      <w:r w:rsidR="00840DF9" w:rsidRPr="00674EEB">
        <w:rPr>
          <w:rFonts w:ascii="Times New Roman" w:eastAsia="Times New Roman" w:hAnsi="Times New Roman" w:cs="Times New Roman"/>
          <w:sz w:val="24"/>
          <w:szCs w:val="24"/>
        </w:rPr>
        <w:t>Опасность от домашних животных.</w:t>
      </w:r>
    </w:p>
    <w:p w:rsidR="000315A7" w:rsidRPr="00674EEB" w:rsidRDefault="000315A7" w:rsidP="00674EEB">
      <w:pPr>
        <w:pStyle w:val="a5"/>
        <w:numPr>
          <w:ilvl w:val="0"/>
          <w:numId w:val="35"/>
        </w:numPr>
        <w:shd w:val="clear" w:color="auto" w:fill="FFFFFF"/>
        <w:spacing w:after="0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bCs/>
          <w:sz w:val="24"/>
          <w:szCs w:val="24"/>
        </w:rPr>
        <w:t>Охрана жизни и здоровья</w:t>
      </w:r>
      <w:r w:rsidRPr="00674E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315A7" w:rsidRPr="00674EEB" w:rsidRDefault="000315A7" w:rsidP="00674EEB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74EEB">
        <w:rPr>
          <w:rFonts w:ascii="Times New Roman" w:eastAsia="Times New Roman" w:hAnsi="Times New Roman" w:cs="Times New Roman"/>
          <w:sz w:val="24"/>
          <w:szCs w:val="24"/>
        </w:rPr>
        <w:t>Причины возникновения болезни и отравлений. Укусы насекомых (клещ, комар) и их последствия. Вредные привычки: табак и борьба с ним. Виды травм (переломы, ушибы, раны, ожоги и т. д.). Травмы при падении с высоты, их предупреждение. Травмы во время подвижных игр, игр с колющими и режущими предметами, при купании и др. Травмы головы. Отравления. Травмы на уроках труда и при работе приусадебных участках. Как помочь себе и товарищу. Оказание первой медицинской помощи при занозе, кровотечениях, укусе, ушибе.</w:t>
      </w: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674EEB" w:rsidRDefault="00674EEB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291E1E"/>
          <w:sz w:val="24"/>
          <w:szCs w:val="24"/>
        </w:rPr>
      </w:pPr>
    </w:p>
    <w:p w:rsidR="0010260D" w:rsidRDefault="0010260D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p w:rsidR="0010260D" w:rsidRDefault="0010260D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p w:rsidR="00664ED9" w:rsidRPr="00D440DE" w:rsidRDefault="00664ED9" w:rsidP="00664E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  <w:r w:rsidRPr="00D440DE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  <w:lastRenderedPageBreak/>
        <w:t xml:space="preserve">Тематическое планирование </w:t>
      </w:r>
    </w:p>
    <w:p w:rsidR="00664ED9" w:rsidRPr="00D440DE" w:rsidRDefault="00664ED9" w:rsidP="00664E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bidi="en-US"/>
        </w:rPr>
      </w:pPr>
    </w:p>
    <w:tbl>
      <w:tblPr>
        <w:tblW w:w="9781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515"/>
        <w:gridCol w:w="992"/>
        <w:gridCol w:w="4706"/>
      </w:tblGrid>
      <w:tr w:rsidR="000E657D" w:rsidRPr="009D69EB" w:rsidTr="008455E1">
        <w:trPr>
          <w:trHeight w:val="536"/>
        </w:trPr>
        <w:tc>
          <w:tcPr>
            <w:tcW w:w="568" w:type="dxa"/>
          </w:tcPr>
          <w:p w:rsidR="000E657D" w:rsidRPr="009D69EB" w:rsidRDefault="000E657D" w:rsidP="008455E1">
            <w:pPr>
              <w:pStyle w:val="TableParagraph"/>
              <w:rPr>
                <w:sz w:val="24"/>
                <w:szCs w:val="24"/>
              </w:rPr>
            </w:pPr>
            <w:r w:rsidRPr="009D69EB">
              <w:rPr>
                <w:sz w:val="24"/>
                <w:szCs w:val="24"/>
              </w:rPr>
              <w:t>№ п/п</w:t>
            </w:r>
          </w:p>
        </w:tc>
        <w:tc>
          <w:tcPr>
            <w:tcW w:w="3515" w:type="dxa"/>
          </w:tcPr>
          <w:p w:rsidR="000E657D" w:rsidRPr="009D69EB" w:rsidRDefault="000E657D" w:rsidP="008455E1">
            <w:pPr>
              <w:pStyle w:val="TableParagraph"/>
              <w:tabs>
                <w:tab w:val="left" w:pos="1984"/>
              </w:tabs>
              <w:jc w:val="center"/>
              <w:rPr>
                <w:sz w:val="24"/>
                <w:szCs w:val="24"/>
              </w:rPr>
            </w:pPr>
            <w:r w:rsidRPr="009D69EB">
              <w:rPr>
                <w:spacing w:val="-1"/>
                <w:sz w:val="24"/>
                <w:szCs w:val="24"/>
              </w:rPr>
              <w:t>Наименование</w:t>
            </w:r>
            <w:r w:rsidRPr="009D69EB">
              <w:rPr>
                <w:spacing w:val="-62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разделов</w:t>
            </w:r>
          </w:p>
        </w:tc>
        <w:tc>
          <w:tcPr>
            <w:tcW w:w="992" w:type="dxa"/>
          </w:tcPr>
          <w:p w:rsidR="000E657D" w:rsidRPr="009D69EB" w:rsidRDefault="000E657D" w:rsidP="008455E1">
            <w:pPr>
              <w:pStyle w:val="TableParagraph"/>
              <w:jc w:val="center"/>
              <w:rPr>
                <w:sz w:val="24"/>
                <w:szCs w:val="24"/>
              </w:rPr>
            </w:pPr>
            <w:r w:rsidRPr="009D69EB">
              <w:rPr>
                <w:sz w:val="24"/>
                <w:szCs w:val="24"/>
              </w:rPr>
              <w:t>Кол-во</w:t>
            </w:r>
            <w:r w:rsidRPr="009D69EB">
              <w:rPr>
                <w:spacing w:val="35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часов</w:t>
            </w:r>
          </w:p>
        </w:tc>
        <w:tc>
          <w:tcPr>
            <w:tcW w:w="4706" w:type="dxa"/>
            <w:shd w:val="clear" w:color="auto" w:fill="auto"/>
          </w:tcPr>
          <w:p w:rsidR="000E657D" w:rsidRPr="009D69EB" w:rsidRDefault="000E657D" w:rsidP="008455E1">
            <w:pPr>
              <w:pStyle w:val="TableParagraph"/>
              <w:ind w:left="105"/>
              <w:jc w:val="center"/>
              <w:rPr>
                <w:sz w:val="24"/>
                <w:szCs w:val="24"/>
              </w:rPr>
            </w:pPr>
            <w:r w:rsidRPr="009D69EB">
              <w:rPr>
                <w:sz w:val="24"/>
                <w:szCs w:val="24"/>
              </w:rPr>
              <w:t>Основные</w:t>
            </w:r>
            <w:r w:rsidRPr="009D69EB">
              <w:rPr>
                <w:spacing w:val="-4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виды</w:t>
            </w:r>
            <w:r w:rsidRPr="009D69EB">
              <w:rPr>
                <w:spacing w:val="-4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учебной</w:t>
            </w:r>
            <w:r w:rsidRPr="009D69EB">
              <w:rPr>
                <w:spacing w:val="-4"/>
                <w:sz w:val="24"/>
                <w:szCs w:val="24"/>
              </w:rPr>
              <w:t xml:space="preserve"> </w:t>
            </w:r>
            <w:r w:rsidRPr="009D69EB">
              <w:rPr>
                <w:sz w:val="24"/>
                <w:szCs w:val="24"/>
              </w:rPr>
              <w:t>деятельности</w:t>
            </w:r>
          </w:p>
        </w:tc>
      </w:tr>
      <w:tr w:rsidR="000E657D" w:rsidRPr="009D69EB" w:rsidTr="008455E1">
        <w:trPr>
          <w:trHeight w:val="1833"/>
        </w:trPr>
        <w:tc>
          <w:tcPr>
            <w:tcW w:w="568" w:type="dxa"/>
          </w:tcPr>
          <w:p w:rsidR="000E657D" w:rsidRPr="009D69EB" w:rsidRDefault="000E657D" w:rsidP="008455E1">
            <w:pPr>
              <w:pStyle w:val="a3"/>
              <w:jc w:val="both"/>
            </w:pPr>
            <w:r w:rsidRPr="009D69EB">
              <w:t>1</w:t>
            </w:r>
          </w:p>
        </w:tc>
        <w:tc>
          <w:tcPr>
            <w:tcW w:w="3515" w:type="dxa"/>
          </w:tcPr>
          <w:p w:rsidR="000E657D" w:rsidRPr="009D69EB" w:rsidRDefault="000E657D" w:rsidP="008455E1">
            <w:pPr>
              <w:pStyle w:val="a3"/>
            </w:pPr>
            <w:r w:rsidRPr="009D69EB">
              <w:rPr>
                <w:bCs/>
                <w:shd w:val="clear" w:color="auto" w:fill="FFFFFF"/>
              </w:rPr>
              <w:t>Безопасное поведение на улицах и дорогах</w:t>
            </w:r>
          </w:p>
        </w:tc>
        <w:tc>
          <w:tcPr>
            <w:tcW w:w="992" w:type="dxa"/>
          </w:tcPr>
          <w:p w:rsidR="000E657D" w:rsidRPr="009D69EB" w:rsidRDefault="000E657D" w:rsidP="00845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6" w:type="dxa"/>
            <w:shd w:val="clear" w:color="auto" w:fill="auto"/>
          </w:tcPr>
          <w:p w:rsidR="000E657D" w:rsidRPr="009D69EB" w:rsidRDefault="000E657D" w:rsidP="008455E1">
            <w:pPr>
              <w:pStyle w:val="a6"/>
              <w:shd w:val="clear" w:color="auto" w:fill="FFFFFF"/>
              <w:spacing w:before="0" w:beforeAutospacing="0" w:after="150" w:afterAutospacing="0"/>
              <w:jc w:val="both"/>
            </w:pPr>
            <w:r>
              <w:rPr>
                <w:bCs/>
                <w:shd w:val="clear" w:color="auto" w:fill="FFFFFF"/>
              </w:rPr>
              <w:t>У</w:t>
            </w:r>
            <w:r w:rsidRPr="009D69EB">
              <w:rPr>
                <w:bCs/>
                <w:shd w:val="clear" w:color="auto" w:fill="FFFFFF"/>
              </w:rPr>
              <w:t>читься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9D69EB">
              <w:rPr>
                <w:shd w:val="clear" w:color="auto" w:fill="FFFFFF"/>
              </w:rPr>
              <w:t>принимать решения в опасных ситуациях,</w:t>
            </w:r>
            <w:r>
              <w:rPr>
                <w:shd w:val="clear" w:color="auto" w:fill="FFFFFF"/>
              </w:rPr>
              <w:t xml:space="preserve"> з</w:t>
            </w:r>
            <w:r w:rsidRPr="009D69EB">
              <w:rPr>
                <w:bCs/>
                <w:shd w:val="clear" w:color="auto" w:fill="FFFFFF"/>
              </w:rPr>
              <w:t>накомиться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9D69EB">
              <w:rPr>
                <w:shd w:val="clear" w:color="auto" w:fill="FFFFFF"/>
              </w:rPr>
              <w:t>с происхождением правила</w:t>
            </w:r>
            <w:r>
              <w:rPr>
                <w:shd w:val="clear" w:color="auto" w:fill="FFFFFF"/>
              </w:rPr>
              <w:t xml:space="preserve"> о правостороннем движении, </w:t>
            </w:r>
            <w:r w:rsidRPr="009D69EB">
              <w:rPr>
                <w:shd w:val="clear" w:color="auto" w:fill="FFFFFF"/>
              </w:rPr>
              <w:t>формулировать</w:t>
            </w:r>
            <w:r>
              <w:rPr>
                <w:shd w:val="clear" w:color="auto" w:fill="FFFFFF"/>
              </w:rPr>
              <w:t xml:space="preserve"> правила движения по дороге, осуществлять </w:t>
            </w:r>
            <w:r w:rsidRPr="009D69EB">
              <w:rPr>
                <w:shd w:val="clear" w:color="auto" w:fill="FFFFFF"/>
              </w:rPr>
              <w:t>самопроверку;</w:t>
            </w:r>
            <w:r>
              <w:rPr>
                <w:shd w:val="clear" w:color="auto" w:fill="FFFFFF"/>
              </w:rPr>
              <w:t xml:space="preserve"> </w:t>
            </w:r>
            <w:r w:rsidRPr="009D69EB">
              <w:rPr>
                <w:bCs/>
                <w:shd w:val="clear" w:color="auto" w:fill="FFFFFF"/>
              </w:rPr>
              <w:t>формулировать</w:t>
            </w:r>
            <w:r>
              <w:rPr>
                <w:shd w:val="clear" w:color="auto" w:fill="FFFFFF"/>
              </w:rPr>
              <w:t xml:space="preserve"> </w:t>
            </w:r>
            <w:r w:rsidRPr="009D69EB">
              <w:rPr>
                <w:shd w:val="clear" w:color="auto" w:fill="FFFFFF"/>
              </w:rPr>
              <w:t>выводы из изученного материала</w:t>
            </w:r>
            <w:r>
              <w:rPr>
                <w:shd w:val="clear" w:color="auto" w:fill="FFFFFF"/>
              </w:rPr>
              <w:t>.</w:t>
            </w:r>
          </w:p>
        </w:tc>
      </w:tr>
      <w:tr w:rsidR="000E657D" w:rsidRPr="009D69EB" w:rsidTr="008455E1">
        <w:trPr>
          <w:trHeight w:val="142"/>
        </w:trPr>
        <w:tc>
          <w:tcPr>
            <w:tcW w:w="568" w:type="dxa"/>
          </w:tcPr>
          <w:p w:rsidR="000E657D" w:rsidRPr="009D69EB" w:rsidRDefault="000E657D" w:rsidP="008455E1">
            <w:pPr>
              <w:pStyle w:val="a3"/>
              <w:jc w:val="both"/>
            </w:pPr>
            <w:r w:rsidRPr="009D69EB">
              <w:t>2</w:t>
            </w:r>
          </w:p>
        </w:tc>
        <w:tc>
          <w:tcPr>
            <w:tcW w:w="3515" w:type="dxa"/>
          </w:tcPr>
          <w:p w:rsidR="000E657D" w:rsidRPr="009D69EB" w:rsidRDefault="000E657D" w:rsidP="008455E1">
            <w:pPr>
              <w:pStyle w:val="a3"/>
            </w:pPr>
            <w:r>
              <w:rPr>
                <w:bCs/>
                <w:shd w:val="clear" w:color="auto" w:fill="FFFFFF"/>
              </w:rPr>
              <w:t xml:space="preserve">Мы </w:t>
            </w:r>
            <w:r w:rsidRPr="009D69EB">
              <w:rPr>
                <w:bCs/>
                <w:shd w:val="clear" w:color="auto" w:fill="FFFFFF"/>
              </w:rPr>
              <w:t>— пассажиры</w:t>
            </w:r>
          </w:p>
        </w:tc>
        <w:tc>
          <w:tcPr>
            <w:tcW w:w="992" w:type="dxa"/>
          </w:tcPr>
          <w:p w:rsidR="000E657D" w:rsidRPr="009D69EB" w:rsidRDefault="000E657D" w:rsidP="00845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06" w:type="dxa"/>
            <w:shd w:val="clear" w:color="auto" w:fill="auto"/>
          </w:tcPr>
          <w:p w:rsidR="000E657D" w:rsidRPr="009D69EB" w:rsidRDefault="000E657D" w:rsidP="008455E1">
            <w:pPr>
              <w:pStyle w:val="a3"/>
              <w:jc w:val="both"/>
            </w:pPr>
            <w:r>
              <w:rPr>
                <w:shd w:val="clear" w:color="auto" w:fill="FFFFFF"/>
              </w:rPr>
              <w:t xml:space="preserve">Моделировать </w:t>
            </w:r>
            <w:r w:rsidRPr="009D69EB">
              <w:rPr>
                <w:shd w:val="clear" w:color="auto" w:fill="FFFFFF"/>
              </w:rPr>
              <w:t xml:space="preserve">вызов МЧС по обычному и мобильному телефону; </w:t>
            </w:r>
            <w:r>
              <w:rPr>
                <w:shd w:val="clear" w:color="auto" w:fill="FFFFFF"/>
              </w:rPr>
              <w:t>формулировать выводы из изученного материала, отвечать на вопросы.</w:t>
            </w:r>
          </w:p>
        </w:tc>
      </w:tr>
      <w:tr w:rsidR="000E657D" w:rsidRPr="009D69EB" w:rsidTr="008455E1">
        <w:trPr>
          <w:trHeight w:val="142"/>
        </w:trPr>
        <w:tc>
          <w:tcPr>
            <w:tcW w:w="568" w:type="dxa"/>
          </w:tcPr>
          <w:p w:rsidR="000E657D" w:rsidRPr="009D69EB" w:rsidRDefault="000E657D" w:rsidP="008455E1">
            <w:pPr>
              <w:pStyle w:val="a3"/>
              <w:jc w:val="both"/>
            </w:pPr>
            <w:r w:rsidRPr="009D69EB">
              <w:t>3</w:t>
            </w:r>
          </w:p>
        </w:tc>
        <w:tc>
          <w:tcPr>
            <w:tcW w:w="3515" w:type="dxa"/>
          </w:tcPr>
          <w:p w:rsidR="000E657D" w:rsidRPr="009D69EB" w:rsidRDefault="000E657D" w:rsidP="008455E1">
            <w:pPr>
              <w:pStyle w:val="a3"/>
            </w:pPr>
            <w:r w:rsidRPr="009D69EB">
              <w:rPr>
                <w:bCs/>
                <w:shd w:val="clear" w:color="auto" w:fill="FFFFFF"/>
              </w:rPr>
              <w:t>Пожарная безопасность и поведение при пожарах</w:t>
            </w:r>
          </w:p>
        </w:tc>
        <w:tc>
          <w:tcPr>
            <w:tcW w:w="992" w:type="dxa"/>
          </w:tcPr>
          <w:p w:rsidR="000E657D" w:rsidRPr="009D69EB" w:rsidRDefault="000E657D" w:rsidP="008455E1">
            <w:pPr>
              <w:tabs>
                <w:tab w:val="left" w:pos="255"/>
                <w:tab w:val="center" w:pos="38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06" w:type="dxa"/>
            <w:shd w:val="clear" w:color="auto" w:fill="auto"/>
          </w:tcPr>
          <w:p w:rsidR="000E657D" w:rsidRPr="009D69EB" w:rsidRDefault="000E657D" w:rsidP="008455E1">
            <w:pPr>
              <w:pStyle w:val="a6"/>
              <w:shd w:val="clear" w:color="auto" w:fill="FFFFFF"/>
              <w:spacing w:before="0" w:beforeAutospacing="0" w:after="150" w:afterAutospacing="0"/>
              <w:jc w:val="both"/>
            </w:pPr>
            <w:r>
              <w:rPr>
                <w:shd w:val="clear" w:color="auto" w:fill="FFFFFF"/>
              </w:rPr>
              <w:t xml:space="preserve">Характеризовать </w:t>
            </w:r>
            <w:r w:rsidRPr="009D69EB">
              <w:rPr>
                <w:shd w:val="clear" w:color="auto" w:fill="FFFFFF"/>
              </w:rPr>
              <w:t>пожароопасные пред</w:t>
            </w:r>
            <w:r>
              <w:rPr>
                <w:shd w:val="clear" w:color="auto" w:fill="FFFFFF"/>
              </w:rPr>
              <w:t>меты (раскалённые предметы, вос</w:t>
            </w:r>
            <w:r w:rsidRPr="009D69EB">
              <w:rPr>
                <w:shd w:val="clear" w:color="auto" w:fill="FFFFFF"/>
              </w:rPr>
              <w:t>пламеняющ</w:t>
            </w:r>
            <w:r>
              <w:rPr>
                <w:shd w:val="clear" w:color="auto" w:fill="FFFFFF"/>
              </w:rPr>
              <w:t xml:space="preserve">иеся вещества, открытый огонь); запомнить </w:t>
            </w:r>
            <w:r w:rsidRPr="009D69EB">
              <w:rPr>
                <w:shd w:val="clear" w:color="auto" w:fill="FFFFFF"/>
              </w:rPr>
              <w:t>правила предупреждения пожара;</w:t>
            </w:r>
            <w:r>
              <w:rPr>
                <w:shd w:val="clear" w:color="auto" w:fill="FFFFFF"/>
              </w:rPr>
              <w:t xml:space="preserve"> </w:t>
            </w:r>
            <w:r w:rsidRPr="009D69EB">
              <w:rPr>
                <w:bCs/>
                <w:shd w:val="clear" w:color="auto" w:fill="FFFFFF"/>
              </w:rPr>
              <w:t>анализировать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9D69EB">
              <w:rPr>
                <w:shd w:val="clear" w:color="auto" w:fill="FFFFFF"/>
              </w:rPr>
              <w:t>правила п</w:t>
            </w:r>
            <w:r>
              <w:rPr>
                <w:shd w:val="clear" w:color="auto" w:fill="FFFFFF"/>
              </w:rPr>
              <w:t>оведения при пожаре в помещении</w:t>
            </w:r>
            <w:r w:rsidRPr="009D69EB">
              <w:rPr>
                <w:shd w:val="clear" w:color="auto" w:fill="FFFFFF"/>
              </w:rPr>
              <w:t>;</w:t>
            </w:r>
            <w:r>
              <w:rPr>
                <w:shd w:val="clear" w:color="auto" w:fill="FFFFFF"/>
              </w:rPr>
              <w:t xml:space="preserve"> </w:t>
            </w:r>
            <w:r w:rsidRPr="009D69EB">
              <w:rPr>
                <w:bCs/>
                <w:shd w:val="clear" w:color="auto" w:fill="FFFFFF"/>
              </w:rPr>
              <w:t>моделировать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9D69EB">
              <w:rPr>
                <w:shd w:val="clear" w:color="auto" w:fill="FFFFFF"/>
              </w:rPr>
              <w:t xml:space="preserve">тренировку эвакуации </w:t>
            </w:r>
            <w:r>
              <w:rPr>
                <w:shd w:val="clear" w:color="auto" w:fill="FFFFFF"/>
              </w:rPr>
              <w:t xml:space="preserve">из школы по сигналу «Тревога!», рассказывать </w:t>
            </w:r>
            <w:r w:rsidRPr="009D69EB">
              <w:rPr>
                <w:shd w:val="clear" w:color="auto" w:fill="FFFFFF"/>
              </w:rPr>
              <w:t>о назначении предмето</w:t>
            </w:r>
            <w:r>
              <w:rPr>
                <w:shd w:val="clear" w:color="auto" w:fill="FFFFFF"/>
              </w:rPr>
              <w:t>в противопожарной безопасности.</w:t>
            </w:r>
          </w:p>
        </w:tc>
      </w:tr>
      <w:tr w:rsidR="000E657D" w:rsidRPr="009D69EB" w:rsidTr="008455E1">
        <w:trPr>
          <w:trHeight w:val="142"/>
        </w:trPr>
        <w:tc>
          <w:tcPr>
            <w:tcW w:w="568" w:type="dxa"/>
          </w:tcPr>
          <w:p w:rsidR="000E657D" w:rsidRPr="009D69EB" w:rsidRDefault="000E657D" w:rsidP="008455E1">
            <w:pPr>
              <w:pStyle w:val="a3"/>
              <w:jc w:val="both"/>
            </w:pPr>
            <w:r w:rsidRPr="009D69EB">
              <w:t>4</w:t>
            </w:r>
          </w:p>
        </w:tc>
        <w:tc>
          <w:tcPr>
            <w:tcW w:w="3515" w:type="dxa"/>
          </w:tcPr>
          <w:p w:rsidR="000E657D" w:rsidRPr="009D69EB" w:rsidRDefault="000E657D" w:rsidP="008455E1">
            <w:pPr>
              <w:pStyle w:val="a3"/>
              <w:rPr>
                <w:bCs/>
              </w:rPr>
            </w:pPr>
            <w:r>
              <w:rPr>
                <w:bCs/>
                <w:shd w:val="clear" w:color="auto" w:fill="FFFFFF"/>
              </w:rPr>
              <w:t xml:space="preserve">Безопасное поведение в </w:t>
            </w:r>
            <w:r w:rsidRPr="009D69EB">
              <w:rPr>
                <w:bCs/>
                <w:shd w:val="clear" w:color="auto" w:fill="FFFFFF"/>
              </w:rPr>
              <w:t>доме</w:t>
            </w:r>
          </w:p>
        </w:tc>
        <w:tc>
          <w:tcPr>
            <w:tcW w:w="992" w:type="dxa"/>
          </w:tcPr>
          <w:p w:rsidR="000E657D" w:rsidRPr="009D69EB" w:rsidRDefault="000E657D" w:rsidP="00845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706" w:type="dxa"/>
            <w:shd w:val="clear" w:color="auto" w:fill="auto"/>
          </w:tcPr>
          <w:p w:rsidR="000E657D" w:rsidRPr="009D69EB" w:rsidRDefault="000E657D" w:rsidP="008455E1">
            <w:pPr>
              <w:pStyle w:val="a6"/>
              <w:shd w:val="clear" w:color="auto" w:fill="FFFFFF"/>
              <w:spacing w:before="0" w:beforeAutospacing="0" w:after="150" w:afterAutospacing="0"/>
              <w:jc w:val="both"/>
            </w:pPr>
            <w:r>
              <w:rPr>
                <w:bCs/>
                <w:shd w:val="clear" w:color="auto" w:fill="FFFFFF"/>
              </w:rPr>
              <w:t>У</w:t>
            </w:r>
            <w:r w:rsidRPr="009D69EB">
              <w:rPr>
                <w:bCs/>
                <w:shd w:val="clear" w:color="auto" w:fill="FFFFFF"/>
              </w:rPr>
              <w:t>чить</w:t>
            </w:r>
            <w:r w:rsidRPr="009D69EB">
              <w:rPr>
                <w:shd w:val="clear" w:color="auto" w:fill="FFFFFF"/>
              </w:rPr>
              <w:t>ся правильно вести себя с незнакомыми людьми,</w:t>
            </w:r>
            <w:r>
              <w:rPr>
                <w:shd w:val="clear" w:color="auto" w:fill="FFFFFF"/>
              </w:rPr>
              <w:t xml:space="preserve"> </w:t>
            </w:r>
            <w:r w:rsidRPr="009D69EB">
              <w:rPr>
                <w:bCs/>
                <w:shd w:val="clear" w:color="auto" w:fill="FFFFFF"/>
              </w:rPr>
              <w:t>усвоить</w:t>
            </w:r>
            <w:r>
              <w:rPr>
                <w:bCs/>
                <w:shd w:val="clear" w:color="auto" w:fill="FFFFFF"/>
              </w:rPr>
              <w:t xml:space="preserve"> пра</w:t>
            </w:r>
            <w:r w:rsidRPr="009D69EB">
              <w:rPr>
                <w:shd w:val="clear" w:color="auto" w:fill="FFFFFF"/>
              </w:rPr>
              <w:t>вила ка</w:t>
            </w:r>
            <w:r>
              <w:rPr>
                <w:shd w:val="clear" w:color="auto" w:fill="FFFFFF"/>
              </w:rPr>
              <w:t>к не стать жертвой преступления.</w:t>
            </w:r>
            <w:r w:rsidRPr="009D69EB">
              <w:rPr>
                <w:shd w:val="clear" w:color="auto" w:fill="FFFFFF"/>
              </w:rPr>
              <w:t xml:space="preserve"> </w:t>
            </w:r>
            <w:r>
              <w:rPr>
                <w:bCs/>
                <w:shd w:val="clear" w:color="auto" w:fill="FFFFFF"/>
              </w:rPr>
              <w:t>В</w:t>
            </w:r>
            <w:r w:rsidRPr="009D69EB">
              <w:rPr>
                <w:bCs/>
                <w:shd w:val="clear" w:color="auto" w:fill="FFFFFF"/>
              </w:rPr>
              <w:t>ырабатывать</w:t>
            </w:r>
            <w:r>
              <w:rPr>
                <w:bCs/>
                <w:shd w:val="clear" w:color="auto" w:fill="FFFFFF"/>
              </w:rPr>
              <w:t xml:space="preserve"> </w:t>
            </w:r>
            <w:r w:rsidRPr="009D69EB">
              <w:rPr>
                <w:shd w:val="clear" w:color="auto" w:fill="FFFFFF"/>
              </w:rPr>
              <w:t>бережное отношение к своему здоровью и здоровью окружающих</w:t>
            </w:r>
            <w:r>
              <w:rPr>
                <w:shd w:val="clear" w:color="auto" w:fill="FFFFFF"/>
              </w:rPr>
              <w:t>.</w:t>
            </w:r>
          </w:p>
        </w:tc>
      </w:tr>
      <w:tr w:rsidR="000E657D" w:rsidRPr="009D69EB" w:rsidTr="008455E1">
        <w:trPr>
          <w:trHeight w:val="142"/>
        </w:trPr>
        <w:tc>
          <w:tcPr>
            <w:tcW w:w="568" w:type="dxa"/>
          </w:tcPr>
          <w:p w:rsidR="000E657D" w:rsidRPr="009D69EB" w:rsidRDefault="000E657D" w:rsidP="008455E1">
            <w:pPr>
              <w:pStyle w:val="a3"/>
              <w:jc w:val="both"/>
            </w:pPr>
            <w:r w:rsidRPr="009D69EB">
              <w:t>5</w:t>
            </w:r>
          </w:p>
        </w:tc>
        <w:tc>
          <w:tcPr>
            <w:tcW w:w="3515" w:type="dxa"/>
          </w:tcPr>
          <w:p w:rsidR="000E657D" w:rsidRPr="009D69EB" w:rsidRDefault="000E657D" w:rsidP="008455E1">
            <w:pPr>
              <w:pStyle w:val="a3"/>
              <w:rPr>
                <w:i/>
                <w:iCs/>
                <w:shd w:val="clear" w:color="auto" w:fill="FFFFFF"/>
              </w:rPr>
            </w:pPr>
            <w:r w:rsidRPr="009D69EB">
              <w:rPr>
                <w:bCs/>
                <w:shd w:val="clear" w:color="auto" w:fill="FFFFFF"/>
              </w:rPr>
              <w:t>Защита человека в чрезвычайных ситуациях</w:t>
            </w:r>
          </w:p>
        </w:tc>
        <w:tc>
          <w:tcPr>
            <w:tcW w:w="992" w:type="dxa"/>
          </w:tcPr>
          <w:p w:rsidR="000E657D" w:rsidRPr="009D69EB" w:rsidRDefault="000E657D" w:rsidP="008455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69E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706" w:type="dxa"/>
            <w:shd w:val="clear" w:color="auto" w:fill="auto"/>
          </w:tcPr>
          <w:p w:rsidR="000E657D" w:rsidRPr="009D69EB" w:rsidRDefault="000E657D" w:rsidP="008455E1">
            <w:pPr>
              <w:pStyle w:val="a6"/>
              <w:shd w:val="clear" w:color="auto" w:fill="FFFFFF"/>
              <w:spacing w:before="0" w:beforeAutospacing="0" w:after="150" w:afterAutospacing="0"/>
              <w:jc w:val="both"/>
              <w:rPr>
                <w:shd w:val="clear" w:color="auto" w:fill="FFFFFF"/>
              </w:rPr>
            </w:pPr>
            <w:r>
              <w:rPr>
                <w:bCs/>
                <w:shd w:val="clear" w:color="auto" w:fill="FFFFFF"/>
              </w:rPr>
              <w:t>П</w:t>
            </w:r>
            <w:r w:rsidRPr="009D69EB">
              <w:rPr>
                <w:shd w:val="clear" w:color="auto" w:fill="FFFFFF"/>
              </w:rPr>
              <w:t>реодоление с</w:t>
            </w:r>
            <w:r w:rsidRPr="009D69EB">
              <w:rPr>
                <w:bCs/>
                <w:shd w:val="clear" w:color="auto" w:fill="FFFFFF"/>
              </w:rPr>
              <w:t>траха и паники</w:t>
            </w:r>
            <w:r>
              <w:rPr>
                <w:shd w:val="clear" w:color="auto" w:fill="FFFFFF"/>
              </w:rPr>
              <w:t xml:space="preserve"> при чрезвычайных ситуациях.</w:t>
            </w:r>
          </w:p>
        </w:tc>
      </w:tr>
    </w:tbl>
    <w:p w:rsidR="000E657D" w:rsidRDefault="000E657D" w:rsidP="000E65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17A69">
        <w:rPr>
          <w:rFonts w:ascii="Times New Roman" w:hAnsi="Times New Roman" w:cs="Times New Roman"/>
          <w:b/>
          <w:sz w:val="24"/>
          <w:szCs w:val="24"/>
        </w:rPr>
        <w:t>Кален</w:t>
      </w:r>
      <w:r>
        <w:rPr>
          <w:rFonts w:ascii="Times New Roman" w:hAnsi="Times New Roman" w:cs="Times New Roman"/>
          <w:b/>
          <w:sz w:val="24"/>
          <w:szCs w:val="24"/>
        </w:rPr>
        <w:t>дарно-тематическое планирование</w:t>
      </w:r>
    </w:p>
    <w:p w:rsidR="000E657D" w:rsidRPr="00A34A80" w:rsidRDefault="000E657D" w:rsidP="000E657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782" w:type="dxa"/>
        <w:tblInd w:w="-229" w:type="dxa"/>
        <w:tblBorders>
          <w:top w:val="single" w:sz="2" w:space="0" w:color="000000"/>
          <w:left w:val="single" w:sz="2" w:space="0" w:color="000000"/>
          <w:bottom w:val="single" w:sz="4" w:space="0" w:color="auto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55" w:type="dxa"/>
          <w:right w:w="55" w:type="dxa"/>
        </w:tblCellMar>
        <w:tblLook w:val="04A0" w:firstRow="1" w:lastRow="0" w:firstColumn="1" w:lastColumn="0" w:noHBand="0" w:noVBand="1"/>
      </w:tblPr>
      <w:tblGrid>
        <w:gridCol w:w="993"/>
        <w:gridCol w:w="3544"/>
        <w:gridCol w:w="1134"/>
        <w:gridCol w:w="1701"/>
        <w:gridCol w:w="2410"/>
      </w:tblGrid>
      <w:tr w:rsidR="000E657D" w:rsidRPr="00995EEA" w:rsidTr="008455E1">
        <w:trPr>
          <w:trHeight w:val="640"/>
        </w:trPr>
        <w:tc>
          <w:tcPr>
            <w:tcW w:w="993" w:type="dxa"/>
            <w:shd w:val="clear" w:color="auto" w:fill="FFFFFF"/>
            <w:hideMark/>
          </w:tcPr>
          <w:p w:rsidR="000E657D" w:rsidRPr="00995EEA" w:rsidRDefault="000E657D" w:rsidP="008455E1">
            <w:pPr>
              <w:pStyle w:val="TableParagraph"/>
              <w:ind w:right="136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№ п/п</w:t>
            </w:r>
          </w:p>
        </w:tc>
        <w:tc>
          <w:tcPr>
            <w:tcW w:w="3544" w:type="dxa"/>
            <w:shd w:val="clear" w:color="auto" w:fill="FFFFFF"/>
            <w:hideMark/>
          </w:tcPr>
          <w:p w:rsidR="000E657D" w:rsidRPr="00995EEA" w:rsidRDefault="000E657D" w:rsidP="008455E1">
            <w:pPr>
              <w:pStyle w:val="TableParagraph"/>
              <w:ind w:left="40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Тема</w:t>
            </w:r>
            <w:r w:rsidRPr="00995EEA">
              <w:rPr>
                <w:spacing w:val="-2"/>
                <w:sz w:val="24"/>
                <w:szCs w:val="24"/>
              </w:rPr>
              <w:t xml:space="preserve"> </w:t>
            </w:r>
            <w:r w:rsidRPr="00995EEA">
              <w:rPr>
                <w:sz w:val="24"/>
                <w:szCs w:val="24"/>
              </w:rPr>
              <w:t>урока</w:t>
            </w:r>
          </w:p>
        </w:tc>
        <w:tc>
          <w:tcPr>
            <w:tcW w:w="1134" w:type="dxa"/>
            <w:shd w:val="clear" w:color="auto" w:fill="FFFFFF"/>
            <w:hideMark/>
          </w:tcPr>
          <w:p w:rsidR="000E657D" w:rsidRPr="00995EEA" w:rsidRDefault="000E657D" w:rsidP="008455E1">
            <w:pPr>
              <w:pStyle w:val="TableParagraph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Кол-во</w:t>
            </w:r>
            <w:r w:rsidRPr="00995EEA">
              <w:rPr>
                <w:spacing w:val="-3"/>
                <w:sz w:val="24"/>
                <w:szCs w:val="24"/>
              </w:rPr>
              <w:t xml:space="preserve"> </w:t>
            </w:r>
            <w:r w:rsidRPr="00995EEA">
              <w:rPr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FFFFFF"/>
            <w:hideMark/>
          </w:tcPr>
          <w:p w:rsidR="000E657D" w:rsidRPr="00995EEA" w:rsidRDefault="000E657D" w:rsidP="008455E1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Дата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657D" w:rsidRPr="00995EEA" w:rsidRDefault="000E657D" w:rsidP="008455E1">
            <w:pPr>
              <w:pStyle w:val="TableParagraph"/>
              <w:ind w:left="142"/>
              <w:jc w:val="center"/>
              <w:rPr>
                <w:sz w:val="24"/>
                <w:szCs w:val="24"/>
              </w:rPr>
            </w:pPr>
            <w:r w:rsidRPr="00995EEA">
              <w:rPr>
                <w:sz w:val="24"/>
                <w:szCs w:val="24"/>
              </w:rPr>
              <w:t>Примечание</w:t>
            </w:r>
          </w:p>
        </w:tc>
      </w:tr>
      <w:tr w:rsidR="000E657D" w:rsidRPr="00995EEA" w:rsidTr="008455E1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Безопасное поведение на улицах и дорогах</w:t>
            </w: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</w:pPr>
            <w:r w:rsidRPr="00995EEA">
              <w:rPr>
                <w:shd w:val="clear" w:color="auto" w:fill="FFFFFF"/>
              </w:rPr>
              <w:t>Движение пешеходов по дорогам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6"/>
              <w:shd w:val="clear" w:color="auto" w:fill="FFFFFF"/>
              <w:spacing w:before="0" w:beforeAutospacing="0" w:after="150" w:afterAutospacing="0"/>
            </w:pPr>
            <w:r w:rsidRPr="00995EEA">
              <w:t xml:space="preserve">Элементы дорог. 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</w:pPr>
            <w:r w:rsidRPr="00995EEA">
              <w:t>Дорожная разметка.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</w:pPr>
            <w:r w:rsidRPr="00995EEA">
              <w:rPr>
                <w:shd w:val="clear" w:color="auto" w:fill="FFFFFF"/>
              </w:rPr>
              <w:t>Переходим дорогу, перекресток.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</w:pPr>
            <w:r w:rsidRPr="00995EEA">
              <w:rPr>
                <w:shd w:val="clear" w:color="auto" w:fill="FFFFFF"/>
              </w:rPr>
              <w:t>Сигналы светофора и регулировщика.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</w:pPr>
            <w:r w:rsidRPr="00995EEA">
              <w:rPr>
                <w:shd w:val="clear" w:color="auto" w:fill="FFFFFF"/>
              </w:rPr>
              <w:t>Виды транспортных средств. Сигналы, подаваемые водителями транспортных средств.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</w:pPr>
            <w:r w:rsidRPr="00995EEA">
              <w:rPr>
                <w:shd w:val="clear" w:color="auto" w:fill="FFFFFF"/>
              </w:rPr>
              <w:t>Скорость движения городского транспорта. Тормозной путь автомобиля.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</w:pPr>
            <w:r w:rsidRPr="00995EEA">
              <w:rPr>
                <w:shd w:val="clear" w:color="auto" w:fill="FFFFFF"/>
              </w:rPr>
              <w:t>Загородная дорога, движение пешехода по загородной дороге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6"/>
              <w:shd w:val="clear" w:color="auto" w:fill="FFFFFF"/>
              <w:spacing w:before="0" w:beforeAutospacing="0" w:after="150" w:afterAutospacing="0"/>
            </w:pPr>
            <w:r w:rsidRPr="00995EEA">
              <w:t>«Мне на улице не страшно!» (Практическое занятие)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Мы — пассажиры</w:t>
            </w: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Безопасность пассажиров. Ж/д транспорт.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shd w:val="clear" w:color="auto" w:fill="FFFFFF"/>
          </w:tcPr>
          <w:p w:rsidR="000E657D" w:rsidRPr="00E322CC" w:rsidRDefault="00E322CC" w:rsidP="00E322CC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Правила поведения на железнодорожном транспорте.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Пожарная безопасность и поведение при пожарах</w:t>
            </w: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Пожар в общественных местах, причина пожара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Правила поведения при возникновении пожара в общественных местах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Возникновение пожара в общественном транспорте, правила поведения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Безопасное поведение в доме</w:t>
            </w: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Лифт – наш домашний транспорт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16-17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Особенности поведения с незнакомыми людьми: опасные незнакомцы.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Защита дома от воров и грабителей: звонок в дверь.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Защита дома от воров и грабителей: звонок по телефону.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Меры безопасности при пользовании предметами бытовой химии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Профилактика отравлений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Меры безопасности при пользовании электрическими приборами  в быту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Соблюдение мер безопасности при пользовании газовыми приборами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Соблюдение мер безопасности при пользовании печным отоплением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Отравление. Причины, профилактика, признаки, первая помощь при отравлении газами.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782" w:type="dxa"/>
            <w:gridSpan w:val="5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Защита человека в чрезвычайных ситуациях</w:t>
            </w: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Чрезвычайные ситуации природного происхождения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27-29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 xml:space="preserve">Примеры стихийных бедствий. </w:t>
            </w:r>
            <w:r w:rsidRPr="00995EEA">
              <w:rPr>
                <w:shd w:val="clear" w:color="auto" w:fill="FFFFFF"/>
              </w:rPr>
              <w:lastRenderedPageBreak/>
              <w:t>Их последствия, мероприятия по защите.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Организация оповещения населения о ЧС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Природные стихийные бедствия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32-33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 w:rsidRPr="00995EEA">
              <w:rPr>
                <w:shd w:val="clear" w:color="auto" w:fill="FFFFFF"/>
              </w:rPr>
              <w:t>Лесные пожары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E657D" w:rsidRPr="00995EEA" w:rsidTr="008455E1">
        <w:trPr>
          <w:trHeight w:val="1"/>
        </w:trPr>
        <w:tc>
          <w:tcPr>
            <w:tcW w:w="993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E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shd w:val="clear" w:color="auto" w:fill="FFFFFF"/>
          </w:tcPr>
          <w:p w:rsidR="000E657D" w:rsidRPr="00995EEA" w:rsidRDefault="000E657D" w:rsidP="008455E1">
            <w:pPr>
              <w:pStyle w:val="a3"/>
              <w:rPr>
                <w:shd w:val="clear" w:color="auto" w:fill="FFFFFF"/>
              </w:rPr>
            </w:pPr>
            <w:r>
              <w:rPr>
                <w:shd w:val="clear" w:color="auto" w:fill="FFFFFF"/>
              </w:rPr>
              <w:t>Игра</w:t>
            </w:r>
            <w:r w:rsidRPr="00995EEA">
              <w:rPr>
                <w:shd w:val="clear" w:color="auto" w:fill="FFFFFF"/>
              </w:rPr>
              <w:t xml:space="preserve"> «День защиты</w:t>
            </w:r>
            <w:bookmarkStart w:id="0" w:name="_GoBack"/>
            <w:bookmarkEnd w:id="0"/>
            <w:r w:rsidRPr="00995EEA">
              <w:rPr>
                <w:shd w:val="clear" w:color="auto" w:fill="FFFFFF"/>
              </w:rPr>
              <w:t xml:space="preserve"> детей»</w:t>
            </w:r>
            <w:r>
              <w:rPr>
                <w:shd w:val="clear" w:color="auto" w:fill="FFFFFF"/>
              </w:rPr>
              <w:t>.</w:t>
            </w:r>
          </w:p>
        </w:tc>
        <w:tc>
          <w:tcPr>
            <w:tcW w:w="1134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shd w:val="clear" w:color="auto" w:fill="FFFFFF"/>
          </w:tcPr>
          <w:p w:rsidR="000E657D" w:rsidRPr="00995EEA" w:rsidRDefault="000E657D" w:rsidP="008455E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657D" w:rsidRDefault="000E657D" w:rsidP="000E657D">
      <w:pPr>
        <w:spacing w:after="0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0E657D" w:rsidRPr="00E04CDE" w:rsidRDefault="000E657D" w:rsidP="000E65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4CDE">
        <w:rPr>
          <w:rFonts w:ascii="Times New Roman" w:hAnsi="Times New Roman"/>
          <w:b/>
          <w:bCs/>
          <w:color w:val="000000"/>
          <w:sz w:val="24"/>
          <w:szCs w:val="24"/>
        </w:rPr>
        <w:t>Учебно-методическое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и</w:t>
      </w:r>
      <w:r w:rsidRPr="00E04CDE">
        <w:rPr>
          <w:rFonts w:ascii="Times New Roman" w:hAnsi="Times New Roman"/>
          <w:b/>
          <w:bCs/>
          <w:color w:val="000000"/>
          <w:sz w:val="24"/>
          <w:szCs w:val="24"/>
        </w:rPr>
        <w:t xml:space="preserve"> материально-техническое</w:t>
      </w:r>
    </w:p>
    <w:p w:rsidR="000E657D" w:rsidRPr="00E04CDE" w:rsidRDefault="000E657D" w:rsidP="000E65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04CDE">
        <w:rPr>
          <w:rFonts w:ascii="Times New Roman" w:hAnsi="Times New Roman"/>
          <w:b/>
          <w:bCs/>
          <w:color w:val="000000"/>
          <w:sz w:val="24"/>
          <w:szCs w:val="24"/>
        </w:rPr>
        <w:t>обеспечение образовательного процесса</w:t>
      </w:r>
    </w:p>
    <w:p w:rsidR="000E657D" w:rsidRPr="00E04CDE" w:rsidRDefault="000E657D" w:rsidP="000E657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9782" w:type="dxa"/>
        <w:tblInd w:w="-184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82"/>
      </w:tblGrid>
      <w:tr w:rsidR="000E657D" w:rsidRPr="00E77B26" w:rsidTr="008455E1">
        <w:trPr>
          <w:trHeight w:val="84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E657D" w:rsidRPr="00E77B26" w:rsidRDefault="000E657D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Программа</w:t>
            </w:r>
          </w:p>
        </w:tc>
      </w:tr>
      <w:tr w:rsidR="000E657D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E657D" w:rsidRPr="00E77B26" w:rsidRDefault="000E657D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Программа образования учащихся с умеренной и тяжелой умственной</w:t>
            </w:r>
            <w:r w:rsidRPr="00E77B26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отсталостью / Л.Б. Баряева, Д.И. Бойков, В.И. Липакова и др.; Под ред.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Л.Б.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Баряевой,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Н.Н.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Яковлевой. -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СПб.: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ЦДК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проф.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Л.Б.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Баряевой,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2011</w:t>
            </w:r>
          </w:p>
        </w:tc>
      </w:tr>
      <w:tr w:rsidR="000E657D" w:rsidRPr="00E77B26" w:rsidTr="008455E1">
        <w:trPr>
          <w:trHeight w:val="268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E657D" w:rsidRPr="00E77B26" w:rsidRDefault="000E657D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Учебники</w:t>
            </w:r>
          </w:p>
        </w:tc>
      </w:tr>
      <w:tr w:rsidR="000E657D" w:rsidRPr="00E77B26" w:rsidTr="008455E1">
        <w:trPr>
          <w:trHeight w:val="15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E657D" w:rsidRPr="00E77B26" w:rsidRDefault="000E657D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E657D" w:rsidRPr="00E77B26" w:rsidTr="008455E1">
        <w:trPr>
          <w:trHeight w:val="15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657D" w:rsidRPr="00E77B26" w:rsidRDefault="000E657D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Рабочие тетради</w:t>
            </w:r>
          </w:p>
        </w:tc>
      </w:tr>
      <w:tr w:rsidR="000E657D" w:rsidRPr="00E77B26" w:rsidTr="008455E1">
        <w:trPr>
          <w:trHeight w:val="15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657D" w:rsidRPr="00E77B26" w:rsidRDefault="000E657D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657D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E657D" w:rsidRPr="00E77B26" w:rsidRDefault="000E657D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Методический материал</w:t>
            </w:r>
          </w:p>
        </w:tc>
      </w:tr>
      <w:tr w:rsidR="000E657D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657D" w:rsidRPr="00E77B26" w:rsidRDefault="000E657D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0E657D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657D" w:rsidRPr="00E77B26" w:rsidRDefault="000E657D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Дидактический материал</w:t>
            </w:r>
          </w:p>
        </w:tc>
      </w:tr>
      <w:tr w:rsidR="000E657D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657D" w:rsidRPr="00E77B26" w:rsidRDefault="000E657D" w:rsidP="00845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Набор</w:t>
            </w:r>
            <w:r w:rsidRPr="00E77B26">
              <w:rPr>
                <w:rFonts w:ascii="Times New Roman" w:eastAsia="Times New Roman" w:hAnsi="Times New Roman" w:cs="Times New Roman"/>
                <w:spacing w:val="3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обучающих</w:t>
            </w:r>
            <w:r w:rsidRPr="00E77B26">
              <w:rPr>
                <w:rFonts w:ascii="Times New Roman" w:eastAsia="Times New Roman" w:hAnsi="Times New Roman" w:cs="Times New Roman"/>
                <w:spacing w:val="38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карточек:</w:t>
            </w:r>
            <w:r w:rsidRPr="00E77B26">
              <w:rPr>
                <w:rFonts w:ascii="Times New Roman" w:eastAsia="Times New Roman" w:hAnsi="Times New Roman" w:cs="Times New Roman"/>
                <w:spacing w:val="4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«Безопасность</w:t>
            </w:r>
            <w:r w:rsidRPr="00E77B26">
              <w:rPr>
                <w:rFonts w:ascii="Times New Roman" w:eastAsia="Times New Roman" w:hAnsi="Times New Roman" w:cs="Times New Roman"/>
                <w:spacing w:val="38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дома</w:t>
            </w:r>
            <w:r w:rsidRPr="00E77B26">
              <w:rPr>
                <w:rFonts w:ascii="Times New Roman" w:eastAsia="Times New Roman" w:hAnsi="Times New Roman" w:cs="Times New Roman"/>
                <w:spacing w:val="3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и</w:t>
            </w:r>
            <w:r w:rsidRPr="00E77B26">
              <w:rPr>
                <w:rFonts w:ascii="Times New Roman" w:eastAsia="Times New Roman" w:hAnsi="Times New Roman" w:cs="Times New Roman"/>
                <w:spacing w:val="3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E77B26">
              <w:rPr>
                <w:rFonts w:ascii="Times New Roman" w:eastAsia="Times New Roman" w:hAnsi="Times New Roman" w:cs="Times New Roman"/>
                <w:spacing w:val="40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улице»,</w:t>
            </w:r>
            <w:r w:rsidRPr="00E77B26">
              <w:rPr>
                <w:rFonts w:ascii="Times New Roman" w:eastAsia="Times New Roman" w:hAnsi="Times New Roman" w:cs="Times New Roman"/>
                <w:spacing w:val="4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«Уроки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безопасности»,</w:t>
            </w:r>
            <w:r w:rsidRPr="00E77B26">
              <w:rPr>
                <w:rFonts w:ascii="Times New Roman" w:eastAsia="Times New Roman" w:hAnsi="Times New Roman" w:cs="Times New Roman"/>
                <w:spacing w:val="19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«Дорожная</w:t>
            </w:r>
            <w:r w:rsidRPr="00E77B26">
              <w:rPr>
                <w:rFonts w:ascii="Times New Roman" w:eastAsia="Times New Roman" w:hAnsi="Times New Roman" w:cs="Times New Roman"/>
                <w:spacing w:val="1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азбука»,</w:t>
            </w:r>
            <w:r w:rsidRPr="00E77B26">
              <w:rPr>
                <w:rFonts w:ascii="Times New Roman" w:eastAsia="Times New Roman" w:hAnsi="Times New Roman" w:cs="Times New Roman"/>
                <w:spacing w:val="2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«Правила</w:t>
            </w:r>
            <w:r w:rsidRPr="00E77B26">
              <w:rPr>
                <w:rFonts w:ascii="Times New Roman" w:eastAsia="Times New Roman" w:hAnsi="Times New Roman" w:cs="Times New Roman"/>
                <w:spacing w:val="1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дорожного</w:t>
            </w:r>
            <w:r w:rsidRPr="00E77B26">
              <w:rPr>
                <w:rFonts w:ascii="Times New Roman" w:eastAsia="Times New Roman" w:hAnsi="Times New Roman" w:cs="Times New Roman"/>
                <w:spacing w:val="1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движения», «Правила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маленького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пешехода».</w:t>
            </w:r>
          </w:p>
          <w:p w:rsidR="000E657D" w:rsidRPr="00E77B26" w:rsidRDefault="000E657D" w:rsidP="008455E1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lang w:eastAsia="en-US"/>
              </w:rPr>
            </w:pP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Демонстрационный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раздаточный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материал</w:t>
            </w:r>
            <w:r w:rsidRPr="00E77B26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«Знаки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дорогах».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Домино</w:t>
            </w:r>
            <w:r w:rsidRPr="00E77B26">
              <w:rPr>
                <w:rFonts w:ascii="Times New Roman" w:eastAsia="Times New Roman" w:hAnsi="Times New Roman" w:cs="Times New Roman"/>
                <w:spacing w:val="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«Дорожные</w:t>
            </w:r>
            <w:r w:rsidRPr="00E77B26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знаки». Комплекты</w:t>
            </w:r>
            <w:r w:rsidRPr="00E77B26">
              <w:rPr>
                <w:rFonts w:ascii="Times New Roman" w:eastAsia="Times New Roman" w:hAnsi="Times New Roman" w:cs="Times New Roman"/>
                <w:spacing w:val="-2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плакатов: Первая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медицинская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помощь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при</w:t>
            </w:r>
            <w:r w:rsidRPr="00E77B26">
              <w:rPr>
                <w:rFonts w:ascii="Times New Roman" w:eastAsia="Times New Roman" w:hAnsi="Times New Roman" w:cs="Times New Roman"/>
                <w:spacing w:val="-5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чрезвычайных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ситуациях; 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Действия</w:t>
            </w:r>
            <w:r w:rsidRPr="00E77B26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населения при</w:t>
            </w:r>
            <w:r w:rsidRPr="00E77B26">
              <w:rPr>
                <w:rFonts w:ascii="Times New Roman" w:eastAsia="Times New Roman" w:hAnsi="Times New Roman" w:cs="Times New Roman"/>
                <w:spacing w:val="-1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стихийных</w:t>
            </w:r>
            <w:r w:rsidRPr="00E77B26">
              <w:rPr>
                <w:rFonts w:ascii="Times New Roman" w:eastAsia="Times New Roman" w:hAnsi="Times New Roman" w:cs="Times New Roman"/>
                <w:spacing w:val="2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бедствиях; Основы</w:t>
            </w:r>
            <w:r w:rsidRPr="00E77B26">
              <w:rPr>
                <w:rFonts w:ascii="Times New Roman" w:eastAsia="Times New Roman" w:hAnsi="Times New Roman" w:cs="Times New Roman"/>
                <w:spacing w:val="-6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пожарной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безопасности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для</w:t>
            </w:r>
            <w:r w:rsidRPr="00E77B26">
              <w:rPr>
                <w:rFonts w:ascii="Times New Roman" w:eastAsia="Times New Roman" w:hAnsi="Times New Roman" w:cs="Times New Roman"/>
                <w:spacing w:val="-4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 xml:space="preserve">школьников; </w:t>
            </w:r>
            <w:r w:rsidRPr="00E77B26">
              <w:rPr>
                <w:rFonts w:ascii="Times New Roman" w:eastAsia="Times New Roman" w:hAnsi="Times New Roman" w:cs="Times New Roman"/>
                <w:spacing w:val="-57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Опасные</w:t>
            </w:r>
            <w:r w:rsidRPr="00E77B26">
              <w:rPr>
                <w:rFonts w:ascii="Times New Roman" w:eastAsia="Times New Roman" w:hAnsi="Times New Roman" w:cs="Times New Roman"/>
                <w:spacing w:val="-3"/>
                <w:sz w:val="24"/>
                <w:lang w:eastAsia="en-US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lang w:eastAsia="en-US"/>
              </w:rPr>
              <w:t>ситуации.</w:t>
            </w:r>
          </w:p>
        </w:tc>
      </w:tr>
      <w:tr w:rsidR="000E657D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657D" w:rsidRPr="00E77B26" w:rsidRDefault="000E657D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Технические средства обучения</w:t>
            </w:r>
          </w:p>
        </w:tc>
      </w:tr>
      <w:tr w:rsidR="000E657D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657D" w:rsidRPr="00E77B26" w:rsidRDefault="000E657D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Компьютер,</w:t>
            </w:r>
            <w:r w:rsidRPr="00E77B26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E77B26"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проектор</w:t>
            </w:r>
          </w:p>
        </w:tc>
      </w:tr>
      <w:tr w:rsidR="000E657D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657D" w:rsidRPr="00E77B26" w:rsidRDefault="000E657D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77B2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Интернет-ресурсы</w:t>
            </w:r>
          </w:p>
        </w:tc>
      </w:tr>
      <w:tr w:rsidR="000E657D" w:rsidRPr="00E77B26" w:rsidTr="008455E1">
        <w:trPr>
          <w:trHeight w:val="19"/>
        </w:trPr>
        <w:tc>
          <w:tcPr>
            <w:tcW w:w="97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E657D" w:rsidRPr="003477DE" w:rsidRDefault="008D5989" w:rsidP="008455E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546C5"/>
                <w:sz w:val="24"/>
                <w:szCs w:val="24"/>
              </w:rPr>
            </w:pPr>
            <w:hyperlink r:id="rId8" w:history="1">
              <w:r w:rsidR="000E657D" w:rsidRPr="00E77B26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 w:color="0546C5"/>
                </w:rPr>
                <w:t>https://resh.edu.ru/</w:t>
              </w:r>
            </w:hyperlink>
          </w:p>
        </w:tc>
      </w:tr>
    </w:tbl>
    <w:p w:rsidR="000E657D" w:rsidRDefault="000E657D" w:rsidP="000E657D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FB79B8" w:rsidRPr="00D440DE" w:rsidRDefault="00FB79B8" w:rsidP="00FB79B8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</w:rPr>
      </w:pPr>
    </w:p>
    <w:sectPr w:rsidR="00FB79B8" w:rsidRPr="00D440DE" w:rsidSect="00696AD5">
      <w:headerReference w:type="default" r:id="rId9"/>
      <w:pgSz w:w="11906" w:h="16838"/>
      <w:pgMar w:top="851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D5989" w:rsidRDefault="008D5989" w:rsidP="00533A5C">
      <w:pPr>
        <w:spacing w:after="0" w:line="240" w:lineRule="auto"/>
      </w:pPr>
      <w:r>
        <w:separator/>
      </w:r>
    </w:p>
  </w:endnote>
  <w:endnote w:type="continuationSeparator" w:id="0">
    <w:p w:rsidR="008D5989" w:rsidRDefault="008D5989" w:rsidP="00533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"/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D5989" w:rsidRDefault="008D5989" w:rsidP="00533A5C">
      <w:pPr>
        <w:spacing w:after="0" w:line="240" w:lineRule="auto"/>
      </w:pPr>
      <w:r>
        <w:separator/>
      </w:r>
    </w:p>
  </w:footnote>
  <w:footnote w:type="continuationSeparator" w:id="0">
    <w:p w:rsidR="008D5989" w:rsidRDefault="008D5989" w:rsidP="00533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6973585"/>
      <w:docPartObj>
        <w:docPartGallery w:val="Page Numbers (Top of Page)"/>
        <w:docPartUnique/>
      </w:docPartObj>
    </w:sdtPr>
    <w:sdtEndPr/>
    <w:sdtContent>
      <w:p w:rsidR="00D440DE" w:rsidRDefault="00D440DE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16D5">
          <w:rPr>
            <w:noProof/>
          </w:rPr>
          <w:t>7</w:t>
        </w:r>
        <w:r>
          <w:fldChar w:fldCharType="end"/>
        </w:r>
      </w:p>
    </w:sdtContent>
  </w:sdt>
  <w:p w:rsidR="00D440DE" w:rsidRDefault="00D440D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406EE"/>
    <w:multiLevelType w:val="hybridMultilevel"/>
    <w:tmpl w:val="2B7A56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D3900"/>
    <w:multiLevelType w:val="multilevel"/>
    <w:tmpl w:val="07605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5E3F96"/>
    <w:multiLevelType w:val="multilevel"/>
    <w:tmpl w:val="38240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C0D6E49"/>
    <w:multiLevelType w:val="hybridMultilevel"/>
    <w:tmpl w:val="8C9E28A6"/>
    <w:lvl w:ilvl="0" w:tplc="D9B6AA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33BC5"/>
    <w:multiLevelType w:val="multilevel"/>
    <w:tmpl w:val="817CFF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8940A37"/>
    <w:multiLevelType w:val="multilevel"/>
    <w:tmpl w:val="43A0D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C3745C"/>
    <w:multiLevelType w:val="multilevel"/>
    <w:tmpl w:val="8362A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75B778D"/>
    <w:multiLevelType w:val="multilevel"/>
    <w:tmpl w:val="788AD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784C4B"/>
    <w:multiLevelType w:val="multilevel"/>
    <w:tmpl w:val="46709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310815"/>
    <w:multiLevelType w:val="hybridMultilevel"/>
    <w:tmpl w:val="6DB2D102"/>
    <w:lvl w:ilvl="0" w:tplc="D9B6AAE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415902"/>
    <w:multiLevelType w:val="multilevel"/>
    <w:tmpl w:val="C3BEE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DCA4EB4"/>
    <w:multiLevelType w:val="multilevel"/>
    <w:tmpl w:val="4922F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07B2CD7"/>
    <w:multiLevelType w:val="multilevel"/>
    <w:tmpl w:val="C088D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4A67ABF"/>
    <w:multiLevelType w:val="multilevel"/>
    <w:tmpl w:val="9752C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58B4420"/>
    <w:multiLevelType w:val="multilevel"/>
    <w:tmpl w:val="AA90DC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5B76055"/>
    <w:multiLevelType w:val="multilevel"/>
    <w:tmpl w:val="D49036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A371AE0"/>
    <w:multiLevelType w:val="hybridMultilevel"/>
    <w:tmpl w:val="64BE4452"/>
    <w:lvl w:ilvl="0" w:tplc="D9B6AA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40849"/>
    <w:multiLevelType w:val="multilevel"/>
    <w:tmpl w:val="F4308A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AC77E1E"/>
    <w:multiLevelType w:val="multilevel"/>
    <w:tmpl w:val="2572F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C1C0D69"/>
    <w:multiLevelType w:val="multilevel"/>
    <w:tmpl w:val="66E02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D917A41"/>
    <w:multiLevelType w:val="multilevel"/>
    <w:tmpl w:val="A178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F937BA2"/>
    <w:multiLevelType w:val="multilevel"/>
    <w:tmpl w:val="9FFAD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2777142"/>
    <w:multiLevelType w:val="multilevel"/>
    <w:tmpl w:val="79808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C4A3AD0"/>
    <w:multiLevelType w:val="multilevel"/>
    <w:tmpl w:val="0A56F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D0B2F2B"/>
    <w:multiLevelType w:val="multilevel"/>
    <w:tmpl w:val="80967E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081707B"/>
    <w:multiLevelType w:val="multilevel"/>
    <w:tmpl w:val="EFA8A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13567B1"/>
    <w:multiLevelType w:val="multilevel"/>
    <w:tmpl w:val="61624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25A665E"/>
    <w:multiLevelType w:val="multilevel"/>
    <w:tmpl w:val="CFA0BB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3620326"/>
    <w:multiLevelType w:val="hybridMultilevel"/>
    <w:tmpl w:val="2A40347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4D74BA5"/>
    <w:multiLevelType w:val="multilevel"/>
    <w:tmpl w:val="6A56C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97840E3"/>
    <w:multiLevelType w:val="multilevel"/>
    <w:tmpl w:val="01405EAC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B251FD1"/>
    <w:multiLevelType w:val="multilevel"/>
    <w:tmpl w:val="A9605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BC63224"/>
    <w:multiLevelType w:val="multilevel"/>
    <w:tmpl w:val="72721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E8A39B5"/>
    <w:multiLevelType w:val="multilevel"/>
    <w:tmpl w:val="2D0683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7FFB2002"/>
    <w:multiLevelType w:val="multilevel"/>
    <w:tmpl w:val="3650E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8"/>
  </w:num>
  <w:num w:numId="2">
    <w:abstractNumId w:val="12"/>
  </w:num>
  <w:num w:numId="3">
    <w:abstractNumId w:val="21"/>
  </w:num>
  <w:num w:numId="4">
    <w:abstractNumId w:val="15"/>
  </w:num>
  <w:num w:numId="5">
    <w:abstractNumId w:val="19"/>
  </w:num>
  <w:num w:numId="6">
    <w:abstractNumId w:val="1"/>
  </w:num>
  <w:num w:numId="7">
    <w:abstractNumId w:val="7"/>
  </w:num>
  <w:num w:numId="8">
    <w:abstractNumId w:val="29"/>
  </w:num>
  <w:num w:numId="9">
    <w:abstractNumId w:val="23"/>
  </w:num>
  <w:num w:numId="10">
    <w:abstractNumId w:val="5"/>
  </w:num>
  <w:num w:numId="11">
    <w:abstractNumId w:val="32"/>
  </w:num>
  <w:num w:numId="12">
    <w:abstractNumId w:val="25"/>
  </w:num>
  <w:num w:numId="13">
    <w:abstractNumId w:val="22"/>
  </w:num>
  <w:num w:numId="14">
    <w:abstractNumId w:val="20"/>
  </w:num>
  <w:num w:numId="15">
    <w:abstractNumId w:val="31"/>
  </w:num>
  <w:num w:numId="16">
    <w:abstractNumId w:val="4"/>
  </w:num>
  <w:num w:numId="17">
    <w:abstractNumId w:val="6"/>
  </w:num>
  <w:num w:numId="18">
    <w:abstractNumId w:val="27"/>
  </w:num>
  <w:num w:numId="19">
    <w:abstractNumId w:val="14"/>
  </w:num>
  <w:num w:numId="20">
    <w:abstractNumId w:val="26"/>
  </w:num>
  <w:num w:numId="21">
    <w:abstractNumId w:val="10"/>
  </w:num>
  <w:num w:numId="22">
    <w:abstractNumId w:val="24"/>
  </w:num>
  <w:num w:numId="23">
    <w:abstractNumId w:val="33"/>
  </w:num>
  <w:num w:numId="24">
    <w:abstractNumId w:val="34"/>
  </w:num>
  <w:num w:numId="25">
    <w:abstractNumId w:val="2"/>
  </w:num>
  <w:num w:numId="26">
    <w:abstractNumId w:val="13"/>
  </w:num>
  <w:num w:numId="27">
    <w:abstractNumId w:val="17"/>
  </w:num>
  <w:num w:numId="28">
    <w:abstractNumId w:val="11"/>
  </w:num>
  <w:num w:numId="29">
    <w:abstractNumId w:val="8"/>
  </w:num>
  <w:num w:numId="30">
    <w:abstractNumId w:val="28"/>
  </w:num>
  <w:num w:numId="31">
    <w:abstractNumId w:val="9"/>
  </w:num>
  <w:num w:numId="32">
    <w:abstractNumId w:val="30"/>
  </w:num>
  <w:num w:numId="33">
    <w:abstractNumId w:val="16"/>
  </w:num>
  <w:num w:numId="34">
    <w:abstractNumId w:val="3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0430"/>
    <w:rsid w:val="00004498"/>
    <w:rsid w:val="000134DC"/>
    <w:rsid w:val="00017476"/>
    <w:rsid w:val="000315A7"/>
    <w:rsid w:val="000772C0"/>
    <w:rsid w:val="000817CD"/>
    <w:rsid w:val="0008624F"/>
    <w:rsid w:val="000D3061"/>
    <w:rsid w:val="000E116B"/>
    <w:rsid w:val="000E657D"/>
    <w:rsid w:val="0010260D"/>
    <w:rsid w:val="00125DAE"/>
    <w:rsid w:val="00150A3D"/>
    <w:rsid w:val="00156DA1"/>
    <w:rsid w:val="001A7C3E"/>
    <w:rsid w:val="00220430"/>
    <w:rsid w:val="0026263B"/>
    <w:rsid w:val="002975C0"/>
    <w:rsid w:val="002D07C2"/>
    <w:rsid w:val="002D16D5"/>
    <w:rsid w:val="00347D90"/>
    <w:rsid w:val="0036348B"/>
    <w:rsid w:val="003A57CB"/>
    <w:rsid w:val="003C5AFF"/>
    <w:rsid w:val="003D118E"/>
    <w:rsid w:val="003D5610"/>
    <w:rsid w:val="003E1CD5"/>
    <w:rsid w:val="003F5AC0"/>
    <w:rsid w:val="00424EE3"/>
    <w:rsid w:val="0042614B"/>
    <w:rsid w:val="004F61A2"/>
    <w:rsid w:val="004F6586"/>
    <w:rsid w:val="004F70DA"/>
    <w:rsid w:val="00513147"/>
    <w:rsid w:val="00533A5C"/>
    <w:rsid w:val="00551F32"/>
    <w:rsid w:val="0058686A"/>
    <w:rsid w:val="00587587"/>
    <w:rsid w:val="005B6C2C"/>
    <w:rsid w:val="005D0683"/>
    <w:rsid w:val="006342F0"/>
    <w:rsid w:val="00653DE9"/>
    <w:rsid w:val="00664ED9"/>
    <w:rsid w:val="00674EEB"/>
    <w:rsid w:val="0069447A"/>
    <w:rsid w:val="00696AD5"/>
    <w:rsid w:val="006A301D"/>
    <w:rsid w:val="006F2A11"/>
    <w:rsid w:val="00724A7B"/>
    <w:rsid w:val="00732480"/>
    <w:rsid w:val="00770C05"/>
    <w:rsid w:val="007B6D9E"/>
    <w:rsid w:val="007D325B"/>
    <w:rsid w:val="00834876"/>
    <w:rsid w:val="00840DF9"/>
    <w:rsid w:val="00855C43"/>
    <w:rsid w:val="00884E0E"/>
    <w:rsid w:val="008B43BE"/>
    <w:rsid w:val="008D5989"/>
    <w:rsid w:val="008E6D22"/>
    <w:rsid w:val="0090659A"/>
    <w:rsid w:val="009316E8"/>
    <w:rsid w:val="00934644"/>
    <w:rsid w:val="009D7A6B"/>
    <w:rsid w:val="009F6DA5"/>
    <w:rsid w:val="00A85052"/>
    <w:rsid w:val="00AA6290"/>
    <w:rsid w:val="00AB6CF1"/>
    <w:rsid w:val="00B03E32"/>
    <w:rsid w:val="00B131D4"/>
    <w:rsid w:val="00B21A3B"/>
    <w:rsid w:val="00B64121"/>
    <w:rsid w:val="00B74CA7"/>
    <w:rsid w:val="00B7660B"/>
    <w:rsid w:val="00BA615E"/>
    <w:rsid w:val="00BE0783"/>
    <w:rsid w:val="00C174F7"/>
    <w:rsid w:val="00C44A02"/>
    <w:rsid w:val="00CA1E9A"/>
    <w:rsid w:val="00CE7211"/>
    <w:rsid w:val="00CF456F"/>
    <w:rsid w:val="00D440DE"/>
    <w:rsid w:val="00D704B1"/>
    <w:rsid w:val="00D8504E"/>
    <w:rsid w:val="00DC6E70"/>
    <w:rsid w:val="00E322CC"/>
    <w:rsid w:val="00E8339E"/>
    <w:rsid w:val="00EA1584"/>
    <w:rsid w:val="00EE2857"/>
    <w:rsid w:val="00EE6216"/>
    <w:rsid w:val="00F07E58"/>
    <w:rsid w:val="00F20C53"/>
    <w:rsid w:val="00F70CD8"/>
    <w:rsid w:val="00F8739D"/>
    <w:rsid w:val="00FB2573"/>
    <w:rsid w:val="00FB79B8"/>
    <w:rsid w:val="00FD1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23127"/>
  <w15:docId w15:val="{3A1E3937-6B37-4111-9CDA-FD4F7E3B9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220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D325B"/>
    <w:pPr>
      <w:ind w:left="720"/>
      <w:contextualSpacing/>
    </w:pPr>
  </w:style>
  <w:style w:type="paragraph" w:customStyle="1" w:styleId="docdata">
    <w:name w:val="docdata"/>
    <w:aliases w:val="docy,v5,7292,bqiaagaaeyqcaaagiaiaaanifqaabfebaaaaaaaaaaaaaaaaaaaaaaaaaaaaaaaaaaaaaaaaaaaaaaaaaaaaaaaaaaaaaaaaaaaaaaaaaaaaaaaaaaaaaaaaaaaaaaaaaaaaaaaaaaaaaaaaaaaaaaaaaaaaaaaaaaaaaaaaaaaaaaaaaaaaaaaaaaaaaaaaaaaaaaaaaaaaaaaaaaaaaaaaaaaaaaaaaaaaaaaa"/>
    <w:basedOn w:val="a"/>
    <w:rsid w:val="00DC6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Normal (Web)"/>
    <w:basedOn w:val="a"/>
    <w:uiPriority w:val="99"/>
    <w:unhideWhenUsed/>
    <w:rsid w:val="00DC6E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533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533A5C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533A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533A5C"/>
    <w:rPr>
      <w:rFonts w:eastAsiaTheme="minorEastAsia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B74CA7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B74C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74CA7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0E65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23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AC3A39-5CB0-4EF2-8670-514CF9F6AE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7</Pages>
  <Words>1872</Words>
  <Characters>10675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Анна</cp:lastModifiedBy>
  <cp:revision>29</cp:revision>
  <dcterms:created xsi:type="dcterms:W3CDTF">2021-09-15T02:39:00Z</dcterms:created>
  <dcterms:modified xsi:type="dcterms:W3CDTF">2024-09-20T04:06:00Z</dcterms:modified>
</cp:coreProperties>
</file>